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92BFC" w14:textId="77777777" w:rsidR="009D420A" w:rsidRPr="00853B3F" w:rsidRDefault="009D420A" w:rsidP="00BE6DF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F936B0" w14:textId="77777777" w:rsidR="007F4F2B" w:rsidRPr="00853B3F" w:rsidRDefault="007F4F2B" w:rsidP="00BE6DF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B3FD77" w14:textId="77777777" w:rsidR="007F4F2B" w:rsidRPr="00853B3F" w:rsidRDefault="007F4F2B" w:rsidP="00BE6DF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90F9E10" w14:textId="03B5A436" w:rsidR="007F4F2B" w:rsidRPr="00BD4020" w:rsidRDefault="00BE6DFE" w:rsidP="00BE6DF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6DFE">
        <w:rPr>
          <w:rFonts w:ascii="Times New Roman" w:hAnsi="Times New Roman" w:cs="Times New Roman"/>
          <w:b/>
          <w:bCs/>
          <w:sz w:val="40"/>
          <w:szCs w:val="40"/>
        </w:rPr>
        <w:t>A BILL</w:t>
      </w:r>
    </w:p>
    <w:p w14:paraId="772FB1DD" w14:textId="3C60B8FB" w:rsidR="007F4F2B" w:rsidRPr="009937F1" w:rsidRDefault="007F4F2B" w:rsidP="007579EF">
      <w:pPr>
        <w:spacing w:after="120" w:line="31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 xml:space="preserve">To </w:t>
      </w:r>
      <w:r w:rsidR="00372644">
        <w:rPr>
          <w:rFonts w:ascii="Times New Roman" w:hAnsi="Times New Roman" w:cs="Times New Roman"/>
          <w:sz w:val="24"/>
          <w:szCs w:val="24"/>
        </w:rPr>
        <w:t xml:space="preserve">authorize and </w:t>
      </w:r>
      <w:r w:rsidR="004771FE" w:rsidRPr="009937F1">
        <w:rPr>
          <w:rFonts w:ascii="Times New Roman" w:hAnsi="Times New Roman" w:cs="Times New Roman"/>
          <w:sz w:val="24"/>
          <w:szCs w:val="24"/>
        </w:rPr>
        <w:t>establish minimum standards for electronic and remote notarizations</w:t>
      </w:r>
      <w:r w:rsidR="00372644" w:rsidRPr="00372644">
        <w:rPr>
          <w:rFonts w:ascii="Times New Roman" w:hAnsi="Times New Roman" w:cs="Times New Roman"/>
          <w:sz w:val="24"/>
          <w:szCs w:val="24"/>
        </w:rPr>
        <w:t xml:space="preserve"> </w:t>
      </w:r>
      <w:r w:rsidR="00372644">
        <w:rPr>
          <w:rFonts w:ascii="Times New Roman" w:hAnsi="Times New Roman" w:cs="Times New Roman"/>
          <w:sz w:val="24"/>
          <w:szCs w:val="24"/>
        </w:rPr>
        <w:t xml:space="preserve">that occur </w:t>
      </w:r>
      <w:r w:rsidR="00372644" w:rsidRPr="009937F1">
        <w:rPr>
          <w:rFonts w:ascii="Times New Roman" w:hAnsi="Times New Roman" w:cs="Times New Roman"/>
          <w:sz w:val="24"/>
          <w:szCs w:val="24"/>
        </w:rPr>
        <w:t>in or affect interstate commerce</w:t>
      </w:r>
      <w:r w:rsidR="004771FE" w:rsidRPr="009937F1">
        <w:rPr>
          <w:rFonts w:ascii="Times New Roman" w:hAnsi="Times New Roman" w:cs="Times New Roman"/>
          <w:sz w:val="24"/>
          <w:szCs w:val="24"/>
        </w:rPr>
        <w:t xml:space="preserve">, </w:t>
      </w:r>
      <w:r w:rsidR="003C7F63" w:rsidRPr="009937F1">
        <w:rPr>
          <w:rFonts w:ascii="Times New Roman" w:hAnsi="Times New Roman" w:cs="Times New Roman"/>
          <w:sz w:val="24"/>
          <w:szCs w:val="24"/>
        </w:rPr>
        <w:t xml:space="preserve">to require any Federal </w:t>
      </w:r>
      <w:r w:rsidR="002E1461" w:rsidRPr="009937F1">
        <w:rPr>
          <w:rFonts w:ascii="Times New Roman" w:hAnsi="Times New Roman" w:cs="Times New Roman"/>
          <w:sz w:val="24"/>
          <w:szCs w:val="24"/>
        </w:rPr>
        <w:t>court</w:t>
      </w:r>
      <w:r w:rsidR="00CC2F95" w:rsidRPr="009937F1">
        <w:rPr>
          <w:rFonts w:ascii="Times New Roman" w:hAnsi="Times New Roman" w:cs="Times New Roman"/>
          <w:sz w:val="24"/>
          <w:szCs w:val="24"/>
        </w:rPr>
        <w:t xml:space="preserve"> located in </w:t>
      </w:r>
      <w:r w:rsidR="005963D3">
        <w:rPr>
          <w:rFonts w:ascii="Times New Roman" w:hAnsi="Times New Roman" w:cs="Times New Roman"/>
          <w:sz w:val="24"/>
          <w:szCs w:val="24"/>
        </w:rPr>
        <w:t>a</w:t>
      </w:r>
      <w:r w:rsidR="00CC2F95" w:rsidRPr="009937F1">
        <w:rPr>
          <w:rFonts w:ascii="Times New Roman" w:hAnsi="Times New Roman" w:cs="Times New Roman"/>
          <w:sz w:val="24"/>
          <w:szCs w:val="24"/>
        </w:rPr>
        <w:t xml:space="preserve"> State</w:t>
      </w:r>
      <w:r w:rsidR="002E1461" w:rsidRPr="009937F1">
        <w:rPr>
          <w:rFonts w:ascii="Times New Roman" w:hAnsi="Times New Roman" w:cs="Times New Roman"/>
          <w:sz w:val="24"/>
          <w:szCs w:val="24"/>
        </w:rPr>
        <w:t xml:space="preserve"> </w:t>
      </w:r>
      <w:r w:rsidR="003C7F63" w:rsidRPr="009937F1">
        <w:rPr>
          <w:rFonts w:ascii="Times New Roman" w:hAnsi="Times New Roman" w:cs="Times New Roman"/>
          <w:sz w:val="24"/>
          <w:szCs w:val="24"/>
        </w:rPr>
        <w:t>to recognize notarization</w:t>
      </w:r>
      <w:r w:rsidR="002650BF" w:rsidRPr="009937F1">
        <w:rPr>
          <w:rFonts w:ascii="Times New Roman" w:hAnsi="Times New Roman" w:cs="Times New Roman"/>
          <w:sz w:val="24"/>
          <w:szCs w:val="24"/>
        </w:rPr>
        <w:t>s</w:t>
      </w:r>
      <w:r w:rsidR="003C7F63" w:rsidRPr="009937F1">
        <w:rPr>
          <w:rFonts w:ascii="Times New Roman" w:hAnsi="Times New Roman" w:cs="Times New Roman"/>
          <w:sz w:val="24"/>
          <w:szCs w:val="24"/>
        </w:rPr>
        <w:t xml:space="preserve"> </w:t>
      </w:r>
      <w:r w:rsidR="000127B2">
        <w:rPr>
          <w:rFonts w:ascii="Times New Roman" w:hAnsi="Times New Roman" w:cs="Times New Roman"/>
          <w:sz w:val="24"/>
          <w:szCs w:val="24"/>
        </w:rPr>
        <w:t>performed</w:t>
      </w:r>
      <w:r w:rsidR="003C7F63" w:rsidRPr="009937F1">
        <w:rPr>
          <w:rFonts w:ascii="Times New Roman" w:hAnsi="Times New Roman" w:cs="Times New Roman"/>
          <w:sz w:val="24"/>
          <w:szCs w:val="24"/>
        </w:rPr>
        <w:t xml:space="preserve"> by a notary public </w:t>
      </w:r>
      <w:r w:rsidR="00CF0093" w:rsidRPr="009937F1">
        <w:rPr>
          <w:rFonts w:ascii="Times New Roman" w:hAnsi="Times New Roman" w:cs="Times New Roman"/>
          <w:sz w:val="24"/>
          <w:szCs w:val="24"/>
        </w:rPr>
        <w:t>commissioned</w:t>
      </w:r>
      <w:r w:rsidR="003C7F63" w:rsidRPr="009937F1">
        <w:rPr>
          <w:rFonts w:ascii="Times New Roman" w:hAnsi="Times New Roman" w:cs="Times New Roman"/>
          <w:sz w:val="24"/>
          <w:szCs w:val="24"/>
        </w:rPr>
        <w:t xml:space="preserve"> by a</w:t>
      </w:r>
      <w:r w:rsidR="0090349D" w:rsidRPr="009937F1">
        <w:rPr>
          <w:rFonts w:ascii="Times New Roman" w:hAnsi="Times New Roman" w:cs="Times New Roman"/>
          <w:sz w:val="24"/>
          <w:szCs w:val="24"/>
        </w:rPr>
        <w:t>nother</w:t>
      </w:r>
      <w:r w:rsidR="003C7F63" w:rsidRPr="009937F1">
        <w:rPr>
          <w:rFonts w:ascii="Times New Roman" w:hAnsi="Times New Roman" w:cs="Times New Roman"/>
          <w:sz w:val="24"/>
          <w:szCs w:val="24"/>
        </w:rPr>
        <w:t xml:space="preserve"> State</w:t>
      </w:r>
      <w:r w:rsidR="0034354E">
        <w:rPr>
          <w:rFonts w:ascii="Times New Roman" w:hAnsi="Times New Roman" w:cs="Times New Roman"/>
          <w:sz w:val="24"/>
          <w:szCs w:val="24"/>
        </w:rPr>
        <w:t xml:space="preserve"> </w:t>
      </w:r>
      <w:r w:rsidR="0034354E" w:rsidRPr="009937F1">
        <w:rPr>
          <w:rFonts w:ascii="Times New Roman" w:hAnsi="Times New Roman" w:cs="Times New Roman"/>
          <w:sz w:val="24"/>
          <w:szCs w:val="24"/>
        </w:rPr>
        <w:t xml:space="preserve">when </w:t>
      </w:r>
      <w:r w:rsidR="0034354E">
        <w:rPr>
          <w:rFonts w:ascii="Times New Roman" w:hAnsi="Times New Roman" w:cs="Times New Roman"/>
          <w:sz w:val="24"/>
          <w:szCs w:val="24"/>
        </w:rPr>
        <w:t>the</w:t>
      </w:r>
      <w:r w:rsidR="0034354E" w:rsidRPr="009937F1">
        <w:rPr>
          <w:rFonts w:ascii="Times New Roman" w:hAnsi="Times New Roman" w:cs="Times New Roman"/>
          <w:sz w:val="24"/>
          <w:szCs w:val="24"/>
        </w:rPr>
        <w:t xml:space="preserve"> notarization occurs in or affects interstate commerce</w:t>
      </w:r>
      <w:r w:rsidR="003C7F63" w:rsidRPr="009937F1">
        <w:rPr>
          <w:rFonts w:ascii="Times New Roman" w:hAnsi="Times New Roman" w:cs="Times New Roman"/>
          <w:sz w:val="24"/>
          <w:szCs w:val="24"/>
        </w:rPr>
        <w:t>,</w:t>
      </w:r>
      <w:r w:rsidRPr="009937F1">
        <w:rPr>
          <w:rFonts w:ascii="Times New Roman" w:hAnsi="Times New Roman" w:cs="Times New Roman"/>
          <w:sz w:val="24"/>
          <w:szCs w:val="24"/>
        </w:rPr>
        <w:t xml:space="preserve"> </w:t>
      </w:r>
      <w:r w:rsidR="005963D3">
        <w:rPr>
          <w:rFonts w:ascii="Times New Roman" w:hAnsi="Times New Roman" w:cs="Times New Roman"/>
          <w:sz w:val="24"/>
          <w:szCs w:val="24"/>
        </w:rPr>
        <w:t xml:space="preserve">and </w:t>
      </w:r>
      <w:r w:rsidR="005963D3" w:rsidRPr="009937F1">
        <w:rPr>
          <w:rFonts w:ascii="Times New Roman" w:hAnsi="Times New Roman" w:cs="Times New Roman"/>
          <w:sz w:val="24"/>
          <w:szCs w:val="24"/>
        </w:rPr>
        <w:t xml:space="preserve">to require any State to recognize notarizations </w:t>
      </w:r>
      <w:r w:rsidR="000127B2">
        <w:rPr>
          <w:rFonts w:ascii="Times New Roman" w:hAnsi="Times New Roman" w:cs="Times New Roman"/>
          <w:sz w:val="24"/>
          <w:szCs w:val="24"/>
        </w:rPr>
        <w:t>performed</w:t>
      </w:r>
      <w:r w:rsidR="005963D3" w:rsidRPr="009937F1">
        <w:rPr>
          <w:rFonts w:ascii="Times New Roman" w:hAnsi="Times New Roman" w:cs="Times New Roman"/>
          <w:sz w:val="24"/>
          <w:szCs w:val="24"/>
        </w:rPr>
        <w:t xml:space="preserve"> by a notary public commissioned by another State</w:t>
      </w:r>
      <w:r w:rsidR="005963D3">
        <w:rPr>
          <w:rFonts w:ascii="Times New Roman" w:hAnsi="Times New Roman" w:cs="Times New Roman"/>
          <w:sz w:val="24"/>
          <w:szCs w:val="24"/>
        </w:rPr>
        <w:t xml:space="preserve"> </w:t>
      </w:r>
      <w:r w:rsidRPr="009937F1">
        <w:rPr>
          <w:rFonts w:ascii="Times New Roman" w:hAnsi="Times New Roman" w:cs="Times New Roman"/>
          <w:sz w:val="24"/>
          <w:szCs w:val="24"/>
        </w:rPr>
        <w:t xml:space="preserve">when </w:t>
      </w:r>
      <w:r w:rsidR="00285622">
        <w:rPr>
          <w:rFonts w:ascii="Times New Roman" w:hAnsi="Times New Roman" w:cs="Times New Roman"/>
          <w:sz w:val="24"/>
          <w:szCs w:val="24"/>
        </w:rPr>
        <w:t>the</w:t>
      </w:r>
      <w:r w:rsidRPr="009937F1">
        <w:rPr>
          <w:rFonts w:ascii="Times New Roman" w:hAnsi="Times New Roman" w:cs="Times New Roman"/>
          <w:sz w:val="24"/>
          <w:szCs w:val="24"/>
        </w:rPr>
        <w:t xml:space="preserve"> notarization occur</w:t>
      </w:r>
      <w:r w:rsidR="003D578D" w:rsidRPr="009937F1">
        <w:rPr>
          <w:rFonts w:ascii="Times New Roman" w:hAnsi="Times New Roman" w:cs="Times New Roman"/>
          <w:sz w:val="24"/>
          <w:szCs w:val="24"/>
        </w:rPr>
        <w:t>s</w:t>
      </w:r>
      <w:r w:rsidRPr="009937F1">
        <w:rPr>
          <w:rFonts w:ascii="Times New Roman" w:hAnsi="Times New Roman" w:cs="Times New Roman"/>
          <w:sz w:val="24"/>
          <w:szCs w:val="24"/>
        </w:rPr>
        <w:t xml:space="preserve"> in or affects interstate commerce</w:t>
      </w:r>
      <w:r w:rsidR="002E1461" w:rsidRPr="009937F1">
        <w:rPr>
          <w:rFonts w:ascii="Times New Roman" w:hAnsi="Times New Roman" w:cs="Times New Roman"/>
          <w:sz w:val="24"/>
          <w:szCs w:val="24"/>
        </w:rPr>
        <w:t xml:space="preserve"> or when the notarization was performed under or relates to a public Act, record, or judicial proceeding of the State in which the notary public was </w:t>
      </w:r>
      <w:r w:rsidR="00CF0093" w:rsidRPr="009937F1">
        <w:rPr>
          <w:rFonts w:ascii="Times New Roman" w:hAnsi="Times New Roman" w:cs="Times New Roman"/>
          <w:sz w:val="24"/>
          <w:szCs w:val="24"/>
        </w:rPr>
        <w:t>commissioned</w:t>
      </w:r>
      <w:r w:rsidRPr="009937F1">
        <w:rPr>
          <w:rFonts w:ascii="Times New Roman" w:hAnsi="Times New Roman" w:cs="Times New Roman"/>
          <w:sz w:val="24"/>
          <w:szCs w:val="24"/>
        </w:rPr>
        <w:t>.</w:t>
      </w:r>
    </w:p>
    <w:p w14:paraId="4F4E036C" w14:textId="01A5CE47" w:rsidR="007F4F2B" w:rsidRPr="009937F1" w:rsidRDefault="007F4F2B" w:rsidP="00A7415D">
      <w:pPr>
        <w:spacing w:after="0" w:line="408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7F1">
        <w:rPr>
          <w:rFonts w:ascii="Times New Roman" w:hAnsi="Times New Roman" w:cs="Times New Roman"/>
          <w:i/>
          <w:sz w:val="24"/>
          <w:szCs w:val="24"/>
        </w:rPr>
        <w:t>Be it enacted by the Senate and House of Representatives of the United States of America in Congress assembled,</w:t>
      </w:r>
    </w:p>
    <w:p w14:paraId="2877756A" w14:textId="58F7B57B" w:rsidR="007F4F2B" w:rsidRPr="00A7415D" w:rsidRDefault="007F4F2B" w:rsidP="00A7415D">
      <w:pPr>
        <w:spacing w:after="0" w:line="408" w:lineRule="auto"/>
        <w:ind w:left="1080" w:hanging="1080"/>
        <w:rPr>
          <w:rFonts w:ascii="Times New Roman" w:hAnsi="Times New Roman" w:cs="Times New Roman"/>
          <w:b/>
          <w:sz w:val="21"/>
          <w:szCs w:val="21"/>
        </w:rPr>
      </w:pPr>
      <w:r w:rsidRPr="00A7415D">
        <w:rPr>
          <w:rFonts w:ascii="Times New Roman" w:hAnsi="Times New Roman" w:cs="Times New Roman"/>
          <w:b/>
          <w:sz w:val="21"/>
          <w:szCs w:val="21"/>
        </w:rPr>
        <w:t>SECTION 1. SHORT TITLE.</w:t>
      </w:r>
    </w:p>
    <w:p w14:paraId="22850DEA" w14:textId="47C0A43E" w:rsidR="00BF027B" w:rsidRPr="009937F1" w:rsidRDefault="007F4F2B" w:rsidP="00A7415D">
      <w:pPr>
        <w:spacing w:after="0" w:line="40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 xml:space="preserve">This </w:t>
      </w:r>
      <w:r w:rsidR="0078722D" w:rsidRPr="009937F1">
        <w:rPr>
          <w:rFonts w:ascii="Times New Roman" w:hAnsi="Times New Roman" w:cs="Times New Roman"/>
          <w:sz w:val="24"/>
          <w:szCs w:val="24"/>
        </w:rPr>
        <w:t>A</w:t>
      </w:r>
      <w:r w:rsidRPr="009937F1">
        <w:rPr>
          <w:rFonts w:ascii="Times New Roman" w:hAnsi="Times New Roman" w:cs="Times New Roman"/>
          <w:sz w:val="24"/>
          <w:szCs w:val="24"/>
        </w:rPr>
        <w:t>ct may be cited as the “</w:t>
      </w:r>
      <w:r w:rsidR="00D26A6B" w:rsidRPr="009937F1">
        <w:rPr>
          <w:rFonts w:ascii="Times New Roman" w:hAnsi="Times New Roman" w:cs="Times New Roman"/>
          <w:sz w:val="24"/>
          <w:szCs w:val="24"/>
        </w:rPr>
        <w:t xml:space="preserve">Securing and Enabling Commerce </w:t>
      </w:r>
      <w:r w:rsidR="00B97770" w:rsidRPr="009937F1">
        <w:rPr>
          <w:rFonts w:ascii="Times New Roman" w:hAnsi="Times New Roman" w:cs="Times New Roman"/>
          <w:sz w:val="24"/>
          <w:szCs w:val="24"/>
        </w:rPr>
        <w:t>Using</w:t>
      </w:r>
      <w:r w:rsidR="00D26A6B" w:rsidRPr="009937F1">
        <w:rPr>
          <w:rFonts w:ascii="Times New Roman" w:hAnsi="Times New Roman" w:cs="Times New Roman"/>
          <w:sz w:val="24"/>
          <w:szCs w:val="24"/>
        </w:rPr>
        <w:t xml:space="preserve"> Remote and Electronic Notarization Act of 2020</w:t>
      </w:r>
      <w:r w:rsidR="00BF027B" w:rsidRPr="009937F1">
        <w:rPr>
          <w:rFonts w:ascii="Times New Roman" w:hAnsi="Times New Roman" w:cs="Times New Roman"/>
          <w:sz w:val="24"/>
          <w:szCs w:val="24"/>
        </w:rPr>
        <w:t>”.</w:t>
      </w:r>
    </w:p>
    <w:p w14:paraId="5DE5C7D2" w14:textId="53F3F949" w:rsidR="005239ED" w:rsidRPr="00A7415D" w:rsidRDefault="005239ED" w:rsidP="00A7415D">
      <w:pPr>
        <w:spacing w:after="0" w:line="408" w:lineRule="auto"/>
        <w:ind w:left="1080" w:hanging="1080"/>
        <w:rPr>
          <w:rFonts w:ascii="Times New Roman" w:hAnsi="Times New Roman" w:cs="Times New Roman"/>
          <w:b/>
          <w:sz w:val="21"/>
          <w:szCs w:val="21"/>
        </w:rPr>
      </w:pPr>
      <w:r w:rsidRPr="00A7415D">
        <w:rPr>
          <w:rFonts w:ascii="Times New Roman" w:hAnsi="Times New Roman" w:cs="Times New Roman"/>
          <w:b/>
          <w:sz w:val="21"/>
          <w:szCs w:val="21"/>
        </w:rPr>
        <w:t xml:space="preserve">SEC. </w:t>
      </w:r>
      <w:r w:rsidR="00C37FA5" w:rsidRPr="00A7415D">
        <w:rPr>
          <w:rFonts w:ascii="Times New Roman" w:hAnsi="Times New Roman" w:cs="Times New Roman"/>
          <w:b/>
          <w:sz w:val="21"/>
          <w:szCs w:val="21"/>
        </w:rPr>
        <w:t>2</w:t>
      </w:r>
      <w:r w:rsidRPr="00A7415D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386918">
        <w:rPr>
          <w:rFonts w:ascii="Times New Roman" w:hAnsi="Times New Roman" w:cs="Times New Roman"/>
          <w:b/>
          <w:sz w:val="21"/>
          <w:szCs w:val="21"/>
        </w:rPr>
        <w:t>AUTHORI</w:t>
      </w:r>
      <w:r w:rsidR="00412464">
        <w:rPr>
          <w:rFonts w:ascii="Times New Roman" w:hAnsi="Times New Roman" w:cs="Times New Roman"/>
          <w:b/>
          <w:sz w:val="21"/>
          <w:szCs w:val="21"/>
        </w:rPr>
        <w:t>ZATION</w:t>
      </w:r>
      <w:r w:rsidR="00386918">
        <w:rPr>
          <w:rFonts w:ascii="Times New Roman" w:hAnsi="Times New Roman" w:cs="Times New Roman"/>
          <w:b/>
          <w:sz w:val="21"/>
          <w:szCs w:val="21"/>
        </w:rPr>
        <w:t xml:space="preserve"> TO PERFORM AND </w:t>
      </w:r>
      <w:r w:rsidRPr="00A7415D">
        <w:rPr>
          <w:rFonts w:ascii="Times New Roman" w:hAnsi="Times New Roman" w:cs="Times New Roman"/>
          <w:b/>
          <w:sz w:val="21"/>
          <w:szCs w:val="21"/>
        </w:rPr>
        <w:t xml:space="preserve">MINIMUM STANDARDS FOR </w:t>
      </w:r>
      <w:r w:rsidR="00711B93" w:rsidRPr="00A7415D">
        <w:rPr>
          <w:rFonts w:ascii="Times New Roman" w:hAnsi="Times New Roman" w:cs="Times New Roman"/>
          <w:b/>
          <w:sz w:val="21"/>
          <w:szCs w:val="21"/>
        </w:rPr>
        <w:t>ELECTRONIC</w:t>
      </w:r>
      <w:r w:rsidRPr="00A7415D">
        <w:rPr>
          <w:rFonts w:ascii="Times New Roman" w:hAnsi="Times New Roman" w:cs="Times New Roman"/>
          <w:b/>
          <w:sz w:val="21"/>
          <w:szCs w:val="21"/>
        </w:rPr>
        <w:t xml:space="preserve"> NOTARIZATION.</w:t>
      </w:r>
    </w:p>
    <w:p w14:paraId="74E7E3B6" w14:textId="594C0330" w:rsidR="00910EEB" w:rsidRPr="009937F1" w:rsidRDefault="00263F82" w:rsidP="00A7415D">
      <w:pPr>
        <w:spacing w:after="0" w:line="40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A</w:t>
      </w:r>
      <w:r w:rsidR="004C2BBD" w:rsidRPr="009937F1">
        <w:rPr>
          <w:rFonts w:ascii="Times New Roman" w:hAnsi="Times New Roman" w:cs="Times New Roman"/>
          <w:sz w:val="24"/>
          <w:szCs w:val="24"/>
        </w:rPr>
        <w:t xml:space="preserve"> </w:t>
      </w:r>
      <w:r w:rsidR="00773E2D" w:rsidRPr="009937F1">
        <w:rPr>
          <w:rFonts w:ascii="Times New Roman" w:hAnsi="Times New Roman" w:cs="Times New Roman"/>
          <w:sz w:val="24"/>
          <w:szCs w:val="24"/>
        </w:rPr>
        <w:t xml:space="preserve">notary public commissioned under the laws of a State </w:t>
      </w:r>
      <w:r w:rsidRPr="009937F1">
        <w:rPr>
          <w:rFonts w:ascii="Times New Roman" w:hAnsi="Times New Roman" w:cs="Times New Roman"/>
          <w:sz w:val="24"/>
          <w:szCs w:val="24"/>
        </w:rPr>
        <w:t xml:space="preserve">may </w:t>
      </w:r>
      <w:r w:rsidR="00910EEB" w:rsidRPr="009937F1">
        <w:rPr>
          <w:rFonts w:ascii="Times New Roman" w:hAnsi="Times New Roman" w:cs="Times New Roman"/>
          <w:sz w:val="24"/>
          <w:szCs w:val="24"/>
        </w:rPr>
        <w:t xml:space="preserve">perform </w:t>
      </w:r>
      <w:r w:rsidR="004C2BBD" w:rsidRPr="009937F1">
        <w:rPr>
          <w:rFonts w:ascii="Times New Roman" w:hAnsi="Times New Roman" w:cs="Times New Roman"/>
          <w:sz w:val="24"/>
          <w:szCs w:val="24"/>
        </w:rPr>
        <w:t>a</w:t>
      </w:r>
      <w:r w:rsidR="00910EEB" w:rsidRPr="009937F1">
        <w:rPr>
          <w:rFonts w:ascii="Times New Roman" w:hAnsi="Times New Roman" w:cs="Times New Roman"/>
          <w:sz w:val="24"/>
          <w:szCs w:val="24"/>
        </w:rPr>
        <w:t xml:space="preserve"> </w:t>
      </w:r>
      <w:r w:rsidR="00404247" w:rsidRPr="009937F1">
        <w:rPr>
          <w:rFonts w:ascii="Times New Roman" w:hAnsi="Times New Roman" w:cs="Times New Roman"/>
          <w:sz w:val="24"/>
          <w:szCs w:val="24"/>
        </w:rPr>
        <w:t>notarization that occurs in or affects interstate commerce</w:t>
      </w:r>
      <w:r w:rsidR="00112718" w:rsidRPr="009937F1">
        <w:rPr>
          <w:rFonts w:ascii="Times New Roman" w:hAnsi="Times New Roman" w:cs="Times New Roman"/>
          <w:sz w:val="24"/>
          <w:szCs w:val="24"/>
        </w:rPr>
        <w:t xml:space="preserve"> with respect to an electronic record</w:t>
      </w:r>
      <w:r w:rsidR="004C2BBD" w:rsidRPr="009937F1">
        <w:rPr>
          <w:rFonts w:ascii="Times New Roman" w:hAnsi="Times New Roman" w:cs="Times New Roman"/>
          <w:sz w:val="24"/>
          <w:szCs w:val="24"/>
        </w:rPr>
        <w:t xml:space="preserve">, </w:t>
      </w:r>
      <w:r w:rsidR="00FC267C" w:rsidRPr="009937F1">
        <w:rPr>
          <w:rFonts w:ascii="Times New Roman" w:hAnsi="Times New Roman" w:cs="Times New Roman"/>
          <w:sz w:val="24"/>
          <w:szCs w:val="24"/>
        </w:rPr>
        <w:t xml:space="preserve">but only </w:t>
      </w:r>
      <w:r w:rsidRPr="009937F1">
        <w:rPr>
          <w:rFonts w:ascii="Times New Roman" w:hAnsi="Times New Roman" w:cs="Times New Roman"/>
          <w:sz w:val="24"/>
          <w:szCs w:val="24"/>
        </w:rPr>
        <w:t>if</w:t>
      </w:r>
      <w:r w:rsidR="00910EEB" w:rsidRPr="009937F1">
        <w:rPr>
          <w:rFonts w:ascii="Times New Roman" w:hAnsi="Times New Roman" w:cs="Times New Roman"/>
          <w:sz w:val="24"/>
          <w:szCs w:val="24"/>
        </w:rPr>
        <w:t>—</w:t>
      </w:r>
    </w:p>
    <w:p w14:paraId="2DF6132C" w14:textId="1D68D3DE" w:rsidR="00260AAF" w:rsidRPr="009937F1" w:rsidRDefault="00DC1FD8" w:rsidP="00A7415D">
      <w:pPr>
        <w:spacing w:after="0" w:line="408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</w:t>
      </w:r>
      <w:r w:rsidR="003E474E" w:rsidRPr="009937F1">
        <w:rPr>
          <w:rFonts w:ascii="Times New Roman" w:hAnsi="Times New Roman" w:cs="Times New Roman"/>
          <w:sz w:val="24"/>
          <w:szCs w:val="24"/>
        </w:rPr>
        <w:t>1</w:t>
      </w:r>
      <w:r w:rsidRPr="009937F1">
        <w:rPr>
          <w:rFonts w:ascii="Times New Roman" w:hAnsi="Times New Roman" w:cs="Times New Roman"/>
          <w:sz w:val="24"/>
          <w:szCs w:val="24"/>
        </w:rPr>
        <w:t>)</w:t>
      </w:r>
      <w:r w:rsidR="00DA781A" w:rsidRPr="009937F1">
        <w:rPr>
          <w:rFonts w:ascii="Times New Roman" w:hAnsi="Times New Roman" w:cs="Times New Roman"/>
          <w:sz w:val="24"/>
          <w:szCs w:val="24"/>
        </w:rPr>
        <w:t>(</w:t>
      </w:r>
      <w:r w:rsidR="003E474E" w:rsidRPr="009937F1">
        <w:rPr>
          <w:rFonts w:ascii="Times New Roman" w:hAnsi="Times New Roman" w:cs="Times New Roman"/>
          <w:sz w:val="24"/>
          <w:szCs w:val="24"/>
        </w:rPr>
        <w:t>A</w:t>
      </w:r>
      <w:r w:rsidR="00DA781A" w:rsidRPr="009937F1">
        <w:rPr>
          <w:rFonts w:ascii="Times New Roman" w:hAnsi="Times New Roman" w:cs="Times New Roman"/>
          <w:sz w:val="24"/>
          <w:szCs w:val="24"/>
        </w:rPr>
        <w:t>)</w:t>
      </w:r>
      <w:r w:rsidR="009F4E59" w:rsidRPr="009937F1">
        <w:rPr>
          <w:rFonts w:ascii="Times New Roman" w:hAnsi="Times New Roman" w:cs="Times New Roman"/>
          <w:sz w:val="24"/>
          <w:szCs w:val="24"/>
        </w:rPr>
        <w:t xml:space="preserve"> a </w:t>
      </w:r>
      <w:r w:rsidR="004B4C1F" w:rsidRPr="009937F1">
        <w:rPr>
          <w:rFonts w:ascii="Times New Roman" w:hAnsi="Times New Roman" w:cs="Times New Roman"/>
          <w:sz w:val="24"/>
          <w:szCs w:val="24"/>
        </w:rPr>
        <w:t xml:space="preserve">stamp or </w:t>
      </w:r>
      <w:r w:rsidR="009F4E59" w:rsidRPr="009937F1">
        <w:rPr>
          <w:rFonts w:ascii="Times New Roman" w:hAnsi="Times New Roman" w:cs="Times New Roman"/>
          <w:sz w:val="24"/>
          <w:szCs w:val="24"/>
        </w:rPr>
        <w:t xml:space="preserve">seal of office </w:t>
      </w:r>
      <w:r w:rsidR="00D74F38" w:rsidRPr="009937F1">
        <w:rPr>
          <w:rFonts w:ascii="Times New Roman" w:hAnsi="Times New Roman" w:cs="Times New Roman"/>
          <w:sz w:val="24"/>
          <w:szCs w:val="24"/>
        </w:rPr>
        <w:t>is</w:t>
      </w:r>
      <w:r w:rsidR="009F4E59" w:rsidRPr="009937F1">
        <w:rPr>
          <w:rFonts w:ascii="Times New Roman" w:hAnsi="Times New Roman" w:cs="Times New Roman"/>
          <w:sz w:val="24"/>
          <w:szCs w:val="24"/>
        </w:rPr>
        <w:t xml:space="preserve"> logically associated with the electronic record</w:t>
      </w:r>
      <w:r w:rsidRPr="009937F1">
        <w:rPr>
          <w:rFonts w:ascii="Times New Roman" w:hAnsi="Times New Roman" w:cs="Times New Roman"/>
          <w:sz w:val="24"/>
          <w:szCs w:val="24"/>
        </w:rPr>
        <w:t xml:space="preserve">; </w:t>
      </w:r>
      <w:r w:rsidR="00DE2A06" w:rsidRPr="009937F1">
        <w:rPr>
          <w:rFonts w:ascii="Times New Roman" w:hAnsi="Times New Roman" w:cs="Times New Roman"/>
          <w:sz w:val="24"/>
          <w:szCs w:val="24"/>
        </w:rPr>
        <w:t>o</w:t>
      </w:r>
      <w:r w:rsidR="00981CA2" w:rsidRPr="009937F1">
        <w:rPr>
          <w:rFonts w:ascii="Times New Roman" w:hAnsi="Times New Roman" w:cs="Times New Roman"/>
          <w:sz w:val="24"/>
          <w:szCs w:val="24"/>
        </w:rPr>
        <w:t>r</w:t>
      </w:r>
    </w:p>
    <w:p w14:paraId="67C46FBE" w14:textId="51AF4773" w:rsidR="00A72758" w:rsidRPr="009937F1" w:rsidRDefault="00A72758" w:rsidP="00A7415D">
      <w:pPr>
        <w:spacing w:after="0" w:line="408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</w:t>
      </w:r>
      <w:r w:rsidR="003E474E" w:rsidRPr="009937F1">
        <w:rPr>
          <w:rFonts w:ascii="Times New Roman" w:hAnsi="Times New Roman" w:cs="Times New Roman"/>
          <w:sz w:val="24"/>
          <w:szCs w:val="24"/>
        </w:rPr>
        <w:t>B</w:t>
      </w:r>
      <w:r w:rsidRPr="009937F1">
        <w:rPr>
          <w:rFonts w:ascii="Times New Roman" w:hAnsi="Times New Roman" w:cs="Times New Roman"/>
          <w:sz w:val="24"/>
          <w:szCs w:val="24"/>
        </w:rPr>
        <w:t>) the electronic signature of the notary public, and all other information required to be included</w:t>
      </w:r>
      <w:r w:rsidR="002B6441" w:rsidRPr="009937F1">
        <w:rPr>
          <w:rFonts w:ascii="Times New Roman" w:hAnsi="Times New Roman" w:cs="Times New Roman"/>
          <w:sz w:val="24"/>
          <w:szCs w:val="24"/>
        </w:rPr>
        <w:t xml:space="preserve"> by other applicable law</w:t>
      </w:r>
      <w:r w:rsidRPr="009937F1">
        <w:rPr>
          <w:rFonts w:ascii="Times New Roman" w:hAnsi="Times New Roman" w:cs="Times New Roman"/>
          <w:sz w:val="24"/>
          <w:szCs w:val="24"/>
        </w:rPr>
        <w:t xml:space="preserve">, </w:t>
      </w:r>
      <w:r w:rsidR="00D74F38" w:rsidRPr="009937F1">
        <w:rPr>
          <w:rFonts w:ascii="Times New Roman" w:hAnsi="Times New Roman" w:cs="Times New Roman"/>
          <w:sz w:val="24"/>
          <w:szCs w:val="24"/>
        </w:rPr>
        <w:t>is</w:t>
      </w:r>
      <w:r w:rsidRPr="009937F1">
        <w:rPr>
          <w:rFonts w:ascii="Times New Roman" w:hAnsi="Times New Roman" w:cs="Times New Roman"/>
          <w:sz w:val="24"/>
          <w:szCs w:val="24"/>
        </w:rPr>
        <w:t xml:space="preserve"> logically associated with the signature or record; and</w:t>
      </w:r>
    </w:p>
    <w:p w14:paraId="1BFA9812" w14:textId="00ADAB95" w:rsidR="00F6667A" w:rsidRPr="009937F1" w:rsidRDefault="00DC1FD8" w:rsidP="00A7415D">
      <w:pPr>
        <w:spacing w:after="0" w:line="408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3E474E" w:rsidRPr="009937F1">
        <w:rPr>
          <w:rFonts w:ascii="Times New Roman" w:hAnsi="Times New Roman" w:cs="Times New Roman"/>
          <w:sz w:val="24"/>
          <w:szCs w:val="24"/>
        </w:rPr>
        <w:t>2</w:t>
      </w:r>
      <w:r w:rsidRPr="009937F1">
        <w:rPr>
          <w:rFonts w:ascii="Times New Roman" w:hAnsi="Times New Roman" w:cs="Times New Roman"/>
          <w:sz w:val="24"/>
          <w:szCs w:val="24"/>
        </w:rPr>
        <w:t>)</w:t>
      </w:r>
      <w:r w:rsidR="00A72758" w:rsidRPr="009937F1">
        <w:rPr>
          <w:rFonts w:ascii="Times New Roman" w:hAnsi="Times New Roman" w:cs="Times New Roman"/>
          <w:sz w:val="24"/>
          <w:szCs w:val="24"/>
        </w:rPr>
        <w:t xml:space="preserve"> </w:t>
      </w:r>
      <w:r w:rsidR="001E29FD" w:rsidRPr="009937F1">
        <w:rPr>
          <w:rFonts w:ascii="Times New Roman" w:hAnsi="Times New Roman" w:cs="Times New Roman"/>
          <w:sz w:val="24"/>
          <w:szCs w:val="24"/>
        </w:rPr>
        <w:t xml:space="preserve">such </w:t>
      </w:r>
      <w:r w:rsidR="004B4C1F" w:rsidRPr="009937F1">
        <w:rPr>
          <w:rFonts w:ascii="Times New Roman" w:hAnsi="Times New Roman" w:cs="Times New Roman"/>
          <w:sz w:val="24"/>
          <w:szCs w:val="24"/>
        </w:rPr>
        <w:t>stamp or seal of office</w:t>
      </w:r>
      <w:r w:rsidR="001E29FD" w:rsidRPr="009937F1">
        <w:rPr>
          <w:rFonts w:ascii="Times New Roman" w:hAnsi="Times New Roman" w:cs="Times New Roman"/>
          <w:sz w:val="24"/>
          <w:szCs w:val="24"/>
        </w:rPr>
        <w:t xml:space="preserve">, electronic signature, or other information </w:t>
      </w:r>
      <w:r w:rsidR="00D74F38" w:rsidRPr="009937F1">
        <w:rPr>
          <w:rFonts w:ascii="Times New Roman" w:hAnsi="Times New Roman" w:cs="Times New Roman"/>
          <w:sz w:val="24"/>
          <w:szCs w:val="24"/>
        </w:rPr>
        <w:t>is</w:t>
      </w:r>
      <w:r w:rsidR="001E29FD" w:rsidRPr="009937F1">
        <w:rPr>
          <w:rFonts w:ascii="Times New Roman" w:hAnsi="Times New Roman" w:cs="Times New Roman"/>
          <w:sz w:val="24"/>
          <w:szCs w:val="24"/>
        </w:rPr>
        <w:t xml:space="preserve"> securely bound to the electronic record in such a manner as reasonably to enable a person inspecting the electronic record to detect any changes</w:t>
      </w:r>
      <w:r w:rsidR="007057D1">
        <w:rPr>
          <w:rFonts w:ascii="Times New Roman" w:hAnsi="Times New Roman" w:cs="Times New Roman"/>
          <w:sz w:val="24"/>
          <w:szCs w:val="24"/>
        </w:rPr>
        <w:t xml:space="preserve"> in</w:t>
      </w:r>
      <w:r w:rsidR="00815343" w:rsidRPr="009937F1">
        <w:rPr>
          <w:rFonts w:ascii="Times New Roman" w:hAnsi="Times New Roman" w:cs="Times New Roman"/>
          <w:sz w:val="24"/>
          <w:szCs w:val="24"/>
        </w:rPr>
        <w:t xml:space="preserve"> or</w:t>
      </w:r>
      <w:r w:rsidR="001E29FD" w:rsidRPr="009937F1">
        <w:rPr>
          <w:rFonts w:ascii="Times New Roman" w:hAnsi="Times New Roman" w:cs="Times New Roman"/>
          <w:sz w:val="24"/>
          <w:szCs w:val="24"/>
        </w:rPr>
        <w:t xml:space="preserve"> alteration</w:t>
      </w:r>
      <w:bookmarkStart w:id="0" w:name="_GoBack"/>
      <w:bookmarkEnd w:id="0"/>
      <w:r w:rsidR="001E29FD" w:rsidRPr="009937F1">
        <w:rPr>
          <w:rFonts w:ascii="Times New Roman" w:hAnsi="Times New Roman" w:cs="Times New Roman"/>
          <w:sz w:val="24"/>
          <w:szCs w:val="24"/>
        </w:rPr>
        <w:t>s of the record</w:t>
      </w:r>
      <w:r w:rsidR="00035384" w:rsidRPr="009937F1">
        <w:rPr>
          <w:rFonts w:ascii="Times New Roman" w:hAnsi="Times New Roman" w:cs="Times New Roman"/>
          <w:sz w:val="24"/>
          <w:szCs w:val="24"/>
        </w:rPr>
        <w:t>.</w:t>
      </w:r>
    </w:p>
    <w:p w14:paraId="3290AFA9" w14:textId="4C54F020" w:rsidR="007C3E3A" w:rsidRPr="00A7415D" w:rsidRDefault="007C3E3A" w:rsidP="00A7415D">
      <w:pPr>
        <w:spacing w:after="0" w:line="408" w:lineRule="auto"/>
        <w:ind w:left="1080" w:hanging="1080"/>
        <w:rPr>
          <w:rFonts w:ascii="Times New Roman" w:hAnsi="Times New Roman" w:cs="Times New Roman"/>
          <w:b/>
          <w:sz w:val="21"/>
          <w:szCs w:val="21"/>
        </w:rPr>
      </w:pPr>
      <w:r w:rsidRPr="00A7415D">
        <w:rPr>
          <w:rFonts w:ascii="Times New Roman" w:hAnsi="Times New Roman" w:cs="Times New Roman"/>
          <w:b/>
          <w:sz w:val="21"/>
          <w:szCs w:val="21"/>
        </w:rPr>
        <w:t xml:space="preserve">SEC. </w:t>
      </w:r>
      <w:r w:rsidR="00C37FA5" w:rsidRPr="00A7415D">
        <w:rPr>
          <w:rFonts w:ascii="Times New Roman" w:hAnsi="Times New Roman" w:cs="Times New Roman"/>
          <w:b/>
          <w:sz w:val="21"/>
          <w:szCs w:val="21"/>
        </w:rPr>
        <w:t>3</w:t>
      </w:r>
      <w:r w:rsidRPr="00A7415D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386918">
        <w:rPr>
          <w:rFonts w:ascii="Times New Roman" w:hAnsi="Times New Roman" w:cs="Times New Roman"/>
          <w:b/>
          <w:sz w:val="21"/>
          <w:szCs w:val="21"/>
        </w:rPr>
        <w:t>AUTHORI</w:t>
      </w:r>
      <w:r w:rsidR="00412464">
        <w:rPr>
          <w:rFonts w:ascii="Times New Roman" w:hAnsi="Times New Roman" w:cs="Times New Roman"/>
          <w:b/>
          <w:sz w:val="21"/>
          <w:szCs w:val="21"/>
        </w:rPr>
        <w:t>ZATION</w:t>
      </w:r>
      <w:r w:rsidR="00386918">
        <w:rPr>
          <w:rFonts w:ascii="Times New Roman" w:hAnsi="Times New Roman" w:cs="Times New Roman"/>
          <w:b/>
          <w:sz w:val="21"/>
          <w:szCs w:val="21"/>
        </w:rPr>
        <w:t xml:space="preserve"> TO PERFORM AND </w:t>
      </w:r>
      <w:r w:rsidR="002E55B1" w:rsidRPr="00A7415D">
        <w:rPr>
          <w:rFonts w:ascii="Times New Roman" w:hAnsi="Times New Roman" w:cs="Times New Roman"/>
          <w:b/>
          <w:sz w:val="21"/>
          <w:szCs w:val="21"/>
        </w:rPr>
        <w:t xml:space="preserve">MINIMUM </w:t>
      </w:r>
      <w:r w:rsidRPr="00A7415D">
        <w:rPr>
          <w:rFonts w:ascii="Times New Roman" w:hAnsi="Times New Roman" w:cs="Times New Roman"/>
          <w:b/>
          <w:sz w:val="21"/>
          <w:szCs w:val="21"/>
        </w:rPr>
        <w:t>STANDARDS FOR REMOTE NOTARIZATION.</w:t>
      </w:r>
    </w:p>
    <w:p w14:paraId="71016B10" w14:textId="54233E73" w:rsidR="007C3E3A" w:rsidRPr="009937F1" w:rsidRDefault="007C3E3A" w:rsidP="00A7415D">
      <w:pPr>
        <w:spacing w:after="0" w:line="40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</w:t>
      </w:r>
      <w:r w:rsidR="000B7304" w:rsidRPr="009937F1">
        <w:rPr>
          <w:rFonts w:ascii="Times New Roman" w:hAnsi="Times New Roman" w:cs="Times New Roman"/>
          <w:sz w:val="24"/>
          <w:szCs w:val="24"/>
        </w:rPr>
        <w:t>a</w:t>
      </w:r>
      <w:r w:rsidRPr="009937F1">
        <w:rPr>
          <w:rFonts w:ascii="Times New Roman" w:hAnsi="Times New Roman" w:cs="Times New Roman"/>
          <w:sz w:val="24"/>
          <w:szCs w:val="24"/>
        </w:rPr>
        <w:t xml:space="preserve">) </w:t>
      </w:r>
      <w:r w:rsidR="004450DB" w:rsidRPr="009937F1">
        <w:rPr>
          <w:rFonts w:ascii="Times New Roman" w:hAnsi="Times New Roman" w:cs="Times New Roman"/>
          <w:smallCaps/>
          <w:sz w:val="24"/>
          <w:szCs w:val="24"/>
        </w:rPr>
        <w:t xml:space="preserve">Requirements of Remote </w:t>
      </w:r>
      <w:proofErr w:type="gramStart"/>
      <w:r w:rsidR="004450DB" w:rsidRPr="009937F1">
        <w:rPr>
          <w:rFonts w:ascii="Times New Roman" w:hAnsi="Times New Roman" w:cs="Times New Roman"/>
          <w:smallCaps/>
          <w:sz w:val="24"/>
          <w:szCs w:val="24"/>
        </w:rPr>
        <w:t>Notarization</w:t>
      </w:r>
      <w:r w:rsidRPr="009937F1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="00263F82" w:rsidRPr="009937F1">
        <w:rPr>
          <w:rFonts w:ascii="Times New Roman" w:hAnsi="Times New Roman" w:cs="Times New Roman"/>
          <w:sz w:val="24"/>
          <w:szCs w:val="24"/>
        </w:rPr>
        <w:t>A</w:t>
      </w:r>
      <w:r w:rsidR="00CA22C5" w:rsidRPr="009937F1">
        <w:rPr>
          <w:rFonts w:ascii="Times New Roman" w:hAnsi="Times New Roman" w:cs="Times New Roman"/>
          <w:sz w:val="24"/>
          <w:szCs w:val="24"/>
        </w:rPr>
        <w:t xml:space="preserve"> notary public commissioned under the laws of a State </w:t>
      </w:r>
      <w:r w:rsidR="00263F82" w:rsidRPr="009937F1">
        <w:rPr>
          <w:rFonts w:ascii="Times New Roman" w:hAnsi="Times New Roman" w:cs="Times New Roman"/>
          <w:sz w:val="24"/>
          <w:szCs w:val="24"/>
        </w:rPr>
        <w:t xml:space="preserve">may </w:t>
      </w:r>
      <w:r w:rsidR="00CA22C5" w:rsidRPr="009937F1">
        <w:rPr>
          <w:rFonts w:ascii="Times New Roman" w:hAnsi="Times New Roman" w:cs="Times New Roman"/>
          <w:sz w:val="24"/>
          <w:szCs w:val="24"/>
        </w:rPr>
        <w:t xml:space="preserve">perform </w:t>
      </w:r>
      <w:r w:rsidR="00F55E67" w:rsidRPr="009937F1">
        <w:rPr>
          <w:rFonts w:ascii="Times New Roman" w:hAnsi="Times New Roman" w:cs="Times New Roman"/>
          <w:sz w:val="24"/>
          <w:szCs w:val="24"/>
        </w:rPr>
        <w:t xml:space="preserve">a notarization </w:t>
      </w:r>
      <w:r w:rsidR="005E07B5" w:rsidRPr="009937F1">
        <w:rPr>
          <w:rFonts w:ascii="Times New Roman" w:hAnsi="Times New Roman" w:cs="Times New Roman"/>
          <w:sz w:val="24"/>
          <w:szCs w:val="24"/>
        </w:rPr>
        <w:t xml:space="preserve">that occurs in or affects interstate commerce </w:t>
      </w:r>
      <w:r w:rsidR="00F55E67" w:rsidRPr="009937F1">
        <w:rPr>
          <w:rFonts w:ascii="Times New Roman" w:hAnsi="Times New Roman" w:cs="Times New Roman"/>
          <w:sz w:val="24"/>
          <w:szCs w:val="24"/>
        </w:rPr>
        <w:t>for an individual not in the physical presence of the notary public</w:t>
      </w:r>
      <w:r w:rsidR="00D33E8D" w:rsidRPr="009937F1">
        <w:rPr>
          <w:rFonts w:ascii="Times New Roman" w:hAnsi="Times New Roman" w:cs="Times New Roman"/>
          <w:sz w:val="24"/>
          <w:szCs w:val="24"/>
        </w:rPr>
        <w:t xml:space="preserve">, </w:t>
      </w:r>
      <w:r w:rsidR="00B848E7" w:rsidRPr="009937F1">
        <w:rPr>
          <w:rFonts w:ascii="Times New Roman" w:hAnsi="Times New Roman" w:cs="Times New Roman"/>
          <w:sz w:val="24"/>
          <w:szCs w:val="24"/>
        </w:rPr>
        <w:t xml:space="preserve">but only </w:t>
      </w:r>
      <w:r w:rsidR="00263F82" w:rsidRPr="009937F1">
        <w:rPr>
          <w:rFonts w:ascii="Times New Roman" w:hAnsi="Times New Roman" w:cs="Times New Roman"/>
          <w:sz w:val="24"/>
          <w:szCs w:val="24"/>
        </w:rPr>
        <w:t>if</w:t>
      </w:r>
      <w:r w:rsidR="00CA22C5" w:rsidRPr="009937F1">
        <w:rPr>
          <w:rFonts w:ascii="Times New Roman" w:hAnsi="Times New Roman" w:cs="Times New Roman"/>
          <w:sz w:val="24"/>
          <w:szCs w:val="24"/>
        </w:rPr>
        <w:t>—</w:t>
      </w:r>
    </w:p>
    <w:p w14:paraId="6581B7AD" w14:textId="624B30A8" w:rsidR="0012340F" w:rsidRPr="009937F1" w:rsidRDefault="0012340F" w:rsidP="00A7415D">
      <w:pPr>
        <w:spacing w:after="0" w:line="408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</w:t>
      </w:r>
      <w:r w:rsidR="009343A7" w:rsidRPr="009937F1">
        <w:rPr>
          <w:rFonts w:ascii="Times New Roman" w:hAnsi="Times New Roman" w:cs="Times New Roman"/>
          <w:sz w:val="24"/>
          <w:szCs w:val="24"/>
        </w:rPr>
        <w:t>1</w:t>
      </w:r>
      <w:r w:rsidRPr="009937F1">
        <w:rPr>
          <w:rFonts w:ascii="Times New Roman" w:hAnsi="Times New Roman" w:cs="Times New Roman"/>
          <w:sz w:val="24"/>
          <w:szCs w:val="24"/>
        </w:rPr>
        <w:t xml:space="preserve">) the individual and the notary public </w:t>
      </w:r>
      <w:proofErr w:type="gramStart"/>
      <w:r w:rsidR="00263F82" w:rsidRPr="009937F1">
        <w:rPr>
          <w:rFonts w:ascii="Times New Roman" w:hAnsi="Times New Roman" w:cs="Times New Roman"/>
          <w:sz w:val="24"/>
          <w:szCs w:val="24"/>
        </w:rPr>
        <w:t>are</w:t>
      </w:r>
      <w:r w:rsidR="003F76C0" w:rsidRPr="009937F1">
        <w:rPr>
          <w:rFonts w:ascii="Times New Roman" w:hAnsi="Times New Roman" w:cs="Times New Roman"/>
          <w:sz w:val="24"/>
          <w:szCs w:val="24"/>
        </w:rPr>
        <w:t xml:space="preserve"> able</w:t>
      </w:r>
      <w:r w:rsidRPr="009937F1">
        <w:rPr>
          <w:rFonts w:ascii="Times New Roman" w:hAnsi="Times New Roman" w:cs="Times New Roman"/>
          <w:sz w:val="24"/>
          <w:szCs w:val="24"/>
        </w:rPr>
        <w:t xml:space="preserve"> </w:t>
      </w:r>
      <w:r w:rsidR="003D578D" w:rsidRPr="009937F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3D578D" w:rsidRPr="009937F1">
        <w:rPr>
          <w:rFonts w:ascii="Times New Roman" w:hAnsi="Times New Roman" w:cs="Times New Roman"/>
          <w:sz w:val="24"/>
          <w:szCs w:val="24"/>
        </w:rPr>
        <w:t xml:space="preserve"> </w:t>
      </w:r>
      <w:r w:rsidRPr="009937F1">
        <w:rPr>
          <w:rFonts w:ascii="Times New Roman" w:hAnsi="Times New Roman" w:cs="Times New Roman"/>
          <w:sz w:val="24"/>
          <w:szCs w:val="24"/>
        </w:rPr>
        <w:t>communicate simultaneously by sight and sound through an electronic device or process at the time of the notarization;</w:t>
      </w:r>
    </w:p>
    <w:p w14:paraId="75B6D216" w14:textId="2B6DAEC6" w:rsidR="007C3E3A" w:rsidRPr="009937F1" w:rsidRDefault="007C3E3A" w:rsidP="00A7415D">
      <w:pPr>
        <w:spacing w:after="0" w:line="408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5183187"/>
      <w:r w:rsidRPr="009937F1">
        <w:rPr>
          <w:rFonts w:ascii="Times New Roman" w:hAnsi="Times New Roman" w:cs="Times New Roman"/>
          <w:sz w:val="24"/>
          <w:szCs w:val="24"/>
        </w:rPr>
        <w:t>(</w:t>
      </w:r>
      <w:r w:rsidR="009343A7" w:rsidRPr="009937F1">
        <w:rPr>
          <w:rFonts w:ascii="Times New Roman" w:hAnsi="Times New Roman" w:cs="Times New Roman"/>
          <w:sz w:val="24"/>
          <w:szCs w:val="24"/>
        </w:rPr>
        <w:t>2</w:t>
      </w:r>
      <w:r w:rsidRPr="009937F1">
        <w:rPr>
          <w:rFonts w:ascii="Times New Roman" w:hAnsi="Times New Roman" w:cs="Times New Roman"/>
          <w:sz w:val="24"/>
          <w:szCs w:val="24"/>
        </w:rPr>
        <w:t>) the notary public—</w:t>
      </w:r>
    </w:p>
    <w:p w14:paraId="1D640F29" w14:textId="79512BB1" w:rsidR="007C3E3A" w:rsidRPr="009937F1" w:rsidRDefault="007A771F" w:rsidP="00A7415D">
      <w:pPr>
        <w:spacing w:after="0" w:line="408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 w:rsidDel="007A771F">
        <w:rPr>
          <w:rFonts w:ascii="Times New Roman" w:hAnsi="Times New Roman" w:cs="Times New Roman"/>
          <w:sz w:val="24"/>
          <w:szCs w:val="24"/>
        </w:rPr>
        <w:t xml:space="preserve">   </w:t>
      </w:r>
      <w:r w:rsidR="007C3E3A" w:rsidRPr="009937F1">
        <w:rPr>
          <w:rFonts w:ascii="Times New Roman" w:hAnsi="Times New Roman" w:cs="Times New Roman"/>
          <w:sz w:val="24"/>
          <w:szCs w:val="24"/>
        </w:rPr>
        <w:t>(</w:t>
      </w:r>
      <w:r w:rsidRPr="009937F1">
        <w:rPr>
          <w:rFonts w:ascii="Times New Roman" w:hAnsi="Times New Roman" w:cs="Times New Roman"/>
          <w:sz w:val="24"/>
          <w:szCs w:val="24"/>
        </w:rPr>
        <w:t>A</w:t>
      </w:r>
      <w:r w:rsidR="007C3E3A" w:rsidRPr="009937F1">
        <w:rPr>
          <w:rFonts w:ascii="Times New Roman" w:hAnsi="Times New Roman" w:cs="Times New Roman"/>
          <w:sz w:val="24"/>
          <w:szCs w:val="24"/>
        </w:rPr>
        <w:t>) ha</w:t>
      </w:r>
      <w:r w:rsidR="00263F82" w:rsidRPr="009937F1">
        <w:rPr>
          <w:rFonts w:ascii="Times New Roman" w:hAnsi="Times New Roman" w:cs="Times New Roman"/>
          <w:sz w:val="24"/>
          <w:szCs w:val="24"/>
        </w:rPr>
        <w:t>s</w:t>
      </w:r>
      <w:r w:rsidR="007C3E3A" w:rsidRPr="009937F1">
        <w:rPr>
          <w:rFonts w:ascii="Times New Roman" w:hAnsi="Times New Roman" w:cs="Times New Roman"/>
          <w:sz w:val="24"/>
          <w:szCs w:val="24"/>
        </w:rPr>
        <w:t xml:space="preserve"> </w:t>
      </w:r>
      <w:r w:rsidR="00A2756A" w:rsidRPr="009937F1">
        <w:rPr>
          <w:rFonts w:ascii="Times New Roman" w:hAnsi="Times New Roman" w:cs="Times New Roman"/>
          <w:sz w:val="24"/>
          <w:szCs w:val="24"/>
        </w:rPr>
        <w:t>reasonably identified the individual by</w:t>
      </w:r>
      <w:r w:rsidR="00DB6904">
        <w:rPr>
          <w:rFonts w:ascii="Times New Roman" w:hAnsi="Times New Roman" w:cs="Times New Roman"/>
          <w:sz w:val="24"/>
          <w:szCs w:val="24"/>
        </w:rPr>
        <w:t xml:space="preserve"> one or more of the following</w:t>
      </w:r>
      <w:r w:rsidR="00CF7AB9" w:rsidRPr="009937F1">
        <w:rPr>
          <w:rFonts w:ascii="Times New Roman" w:hAnsi="Times New Roman" w:cs="Times New Roman"/>
          <w:sz w:val="24"/>
          <w:szCs w:val="24"/>
        </w:rPr>
        <w:t>—</w:t>
      </w:r>
    </w:p>
    <w:p w14:paraId="53DA0F4D" w14:textId="090A775B" w:rsidR="00CF7AB9" w:rsidRPr="009937F1" w:rsidRDefault="00CF7AB9" w:rsidP="00A7415D">
      <w:pPr>
        <w:spacing w:after="0" w:line="408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7F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937F1">
        <w:rPr>
          <w:rFonts w:ascii="Times New Roman" w:hAnsi="Times New Roman" w:cs="Times New Roman"/>
          <w:sz w:val="24"/>
          <w:szCs w:val="24"/>
        </w:rPr>
        <w:t>) personal knowledge of the individual;</w:t>
      </w:r>
    </w:p>
    <w:p w14:paraId="7191A2D7" w14:textId="70A60E31" w:rsidR="00CF7AB9" w:rsidRPr="009937F1" w:rsidRDefault="00CF7AB9" w:rsidP="00A7415D">
      <w:pPr>
        <w:spacing w:after="0" w:line="408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(ii) at least two different types of processes or services by which a third person provides a means to verify the identity of the individual through a review of public or private data sources; or</w:t>
      </w:r>
    </w:p>
    <w:p w14:paraId="460BF59B" w14:textId="431D6882" w:rsidR="00CF7AB9" w:rsidRPr="009937F1" w:rsidRDefault="00CF7AB9" w:rsidP="00A7415D">
      <w:pPr>
        <w:spacing w:after="0" w:line="408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 xml:space="preserve">(iii) </w:t>
      </w:r>
      <w:r w:rsidR="00256EE5" w:rsidRPr="009937F1">
        <w:rPr>
          <w:rFonts w:ascii="Times New Roman" w:hAnsi="Times New Roman" w:cs="Times New Roman"/>
          <w:sz w:val="24"/>
          <w:szCs w:val="24"/>
        </w:rPr>
        <w:t>oath or affirmation of a credible witness</w:t>
      </w:r>
      <w:r w:rsidR="009401A7" w:rsidRPr="009937F1">
        <w:rPr>
          <w:rFonts w:ascii="Times New Roman" w:hAnsi="Times New Roman" w:cs="Times New Roman"/>
          <w:sz w:val="24"/>
          <w:szCs w:val="24"/>
        </w:rPr>
        <w:t xml:space="preserve"> who</w:t>
      </w:r>
      <w:r w:rsidR="00D668F0" w:rsidRPr="009937F1">
        <w:rPr>
          <w:rFonts w:ascii="Times New Roman" w:hAnsi="Times New Roman" w:cs="Times New Roman"/>
          <w:sz w:val="24"/>
          <w:szCs w:val="24"/>
        </w:rPr>
        <w:t xml:space="preserve"> (I)</w:t>
      </w:r>
      <w:r w:rsidR="009401A7" w:rsidRPr="009937F1">
        <w:rPr>
          <w:rFonts w:ascii="Times New Roman" w:hAnsi="Times New Roman" w:cs="Times New Roman"/>
          <w:sz w:val="24"/>
          <w:szCs w:val="24"/>
        </w:rPr>
        <w:t xml:space="preserve"> is</w:t>
      </w:r>
      <w:r w:rsidR="00A75897" w:rsidRPr="009937F1">
        <w:rPr>
          <w:rFonts w:ascii="Times New Roman" w:hAnsi="Times New Roman" w:cs="Times New Roman"/>
          <w:sz w:val="24"/>
          <w:szCs w:val="24"/>
        </w:rPr>
        <w:t xml:space="preserve"> in the physical presence of either the notary public or the individual</w:t>
      </w:r>
      <w:r w:rsidR="00EB0B1F" w:rsidRPr="009937F1">
        <w:rPr>
          <w:rFonts w:ascii="Times New Roman" w:hAnsi="Times New Roman" w:cs="Times New Roman"/>
          <w:sz w:val="24"/>
          <w:szCs w:val="24"/>
        </w:rPr>
        <w:t xml:space="preserve"> or </w:t>
      </w:r>
      <w:r w:rsidR="00D668F0" w:rsidRPr="009937F1">
        <w:rPr>
          <w:rFonts w:ascii="Times New Roman" w:hAnsi="Times New Roman" w:cs="Times New Roman"/>
          <w:sz w:val="24"/>
          <w:szCs w:val="24"/>
        </w:rPr>
        <w:t>(II)</w:t>
      </w:r>
      <w:r w:rsidR="00EB0B1F" w:rsidRPr="009937F1">
        <w:rPr>
          <w:rFonts w:ascii="Times New Roman" w:hAnsi="Times New Roman" w:cs="Times New Roman"/>
          <w:sz w:val="24"/>
          <w:szCs w:val="24"/>
        </w:rPr>
        <w:t xml:space="preserve"> is able </w:t>
      </w:r>
      <w:r w:rsidR="003D578D" w:rsidRPr="009937F1">
        <w:rPr>
          <w:rFonts w:ascii="Times New Roman" w:hAnsi="Times New Roman" w:cs="Times New Roman"/>
          <w:sz w:val="24"/>
          <w:szCs w:val="24"/>
        </w:rPr>
        <w:t xml:space="preserve">to </w:t>
      </w:r>
      <w:r w:rsidR="00EB0B1F" w:rsidRPr="009937F1">
        <w:rPr>
          <w:rFonts w:ascii="Times New Roman" w:hAnsi="Times New Roman" w:cs="Times New Roman"/>
          <w:sz w:val="24"/>
          <w:szCs w:val="24"/>
        </w:rPr>
        <w:t>communicate</w:t>
      </w:r>
      <w:r w:rsidR="00A11CEB" w:rsidRPr="009937F1">
        <w:rPr>
          <w:rFonts w:ascii="Times New Roman" w:hAnsi="Times New Roman" w:cs="Times New Roman"/>
          <w:sz w:val="24"/>
          <w:szCs w:val="24"/>
        </w:rPr>
        <w:t xml:space="preserve"> with the notary public and the individual</w:t>
      </w:r>
      <w:r w:rsidR="00EB0B1F" w:rsidRPr="009937F1">
        <w:rPr>
          <w:rFonts w:ascii="Times New Roman" w:hAnsi="Times New Roman" w:cs="Times New Roman"/>
          <w:sz w:val="24"/>
          <w:szCs w:val="24"/>
        </w:rPr>
        <w:t xml:space="preserve"> simultaneously by sight and sound through an electronic device or process at the </w:t>
      </w:r>
      <w:r w:rsidR="00EB0B1F" w:rsidRPr="009937F1">
        <w:rPr>
          <w:rFonts w:ascii="Times New Roman" w:hAnsi="Times New Roman" w:cs="Times New Roman"/>
          <w:sz w:val="24"/>
          <w:szCs w:val="24"/>
        </w:rPr>
        <w:lastRenderedPageBreak/>
        <w:t>time of the notarization</w:t>
      </w:r>
      <w:r w:rsidR="00A75897" w:rsidRPr="009937F1">
        <w:rPr>
          <w:rFonts w:ascii="Times New Roman" w:hAnsi="Times New Roman" w:cs="Times New Roman"/>
          <w:sz w:val="24"/>
          <w:szCs w:val="24"/>
        </w:rPr>
        <w:t>, if the credible witness</w:t>
      </w:r>
      <w:r w:rsidR="009401A7" w:rsidRPr="009937F1">
        <w:rPr>
          <w:rFonts w:ascii="Times New Roman" w:hAnsi="Times New Roman" w:cs="Times New Roman"/>
          <w:sz w:val="24"/>
          <w:szCs w:val="24"/>
        </w:rPr>
        <w:t xml:space="preserve"> has personal knowledge of the individual and</w:t>
      </w:r>
      <w:r w:rsidR="00A75897" w:rsidRPr="009937F1">
        <w:rPr>
          <w:rFonts w:ascii="Times New Roman" w:hAnsi="Times New Roman" w:cs="Times New Roman"/>
          <w:sz w:val="24"/>
          <w:szCs w:val="24"/>
        </w:rPr>
        <w:t xml:space="preserve"> </w:t>
      </w:r>
      <w:r w:rsidR="00485148" w:rsidRPr="009937F1">
        <w:rPr>
          <w:rFonts w:ascii="Times New Roman" w:hAnsi="Times New Roman" w:cs="Times New Roman"/>
          <w:sz w:val="24"/>
          <w:szCs w:val="24"/>
        </w:rPr>
        <w:t>has been</w:t>
      </w:r>
      <w:r w:rsidR="00A75897" w:rsidRPr="009937F1">
        <w:rPr>
          <w:rFonts w:ascii="Times New Roman" w:hAnsi="Times New Roman" w:cs="Times New Roman"/>
          <w:sz w:val="24"/>
          <w:szCs w:val="24"/>
        </w:rPr>
        <w:t xml:space="preserve"> reasonably identified</w:t>
      </w:r>
      <w:r w:rsidR="008D2DF1" w:rsidRPr="009937F1">
        <w:rPr>
          <w:rFonts w:ascii="Times New Roman" w:hAnsi="Times New Roman" w:cs="Times New Roman"/>
          <w:sz w:val="24"/>
          <w:szCs w:val="24"/>
        </w:rPr>
        <w:t xml:space="preserve"> by the notary public</w:t>
      </w:r>
      <w:r w:rsidR="00A75897" w:rsidRPr="009937F1">
        <w:rPr>
          <w:rFonts w:ascii="Times New Roman" w:hAnsi="Times New Roman" w:cs="Times New Roman"/>
          <w:sz w:val="24"/>
          <w:szCs w:val="24"/>
        </w:rPr>
        <w:t xml:space="preserve"> under </w:t>
      </w:r>
      <w:r w:rsidR="007579EF">
        <w:rPr>
          <w:rFonts w:ascii="Times New Roman" w:hAnsi="Times New Roman" w:cs="Times New Roman"/>
          <w:sz w:val="24"/>
          <w:szCs w:val="24"/>
        </w:rPr>
        <w:t>clause</w:t>
      </w:r>
      <w:r w:rsidR="00A75897" w:rsidRPr="009937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75897" w:rsidRPr="009937F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75897" w:rsidRPr="009937F1">
        <w:rPr>
          <w:rFonts w:ascii="Times New Roman" w:hAnsi="Times New Roman" w:cs="Times New Roman"/>
          <w:sz w:val="24"/>
          <w:szCs w:val="24"/>
        </w:rPr>
        <w:t>) or (ii);</w:t>
      </w:r>
      <w:r w:rsidR="00B067A7" w:rsidRPr="009937F1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11B527E3" w14:textId="6FDFC5F0" w:rsidR="00992B71" w:rsidRDefault="007A771F" w:rsidP="00A7415D">
      <w:pPr>
        <w:spacing w:after="0" w:line="408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 xml:space="preserve">(B) </w:t>
      </w:r>
      <w:r w:rsidR="00FF6075">
        <w:rPr>
          <w:rFonts w:ascii="Times New Roman" w:hAnsi="Times New Roman" w:cs="Times New Roman"/>
          <w:sz w:val="24"/>
          <w:szCs w:val="24"/>
        </w:rPr>
        <w:t xml:space="preserve">either </w:t>
      </w:r>
      <w:r w:rsidRPr="009937F1">
        <w:rPr>
          <w:rFonts w:ascii="Times New Roman" w:hAnsi="Times New Roman" w:cs="Times New Roman"/>
          <w:sz w:val="24"/>
          <w:szCs w:val="24"/>
        </w:rPr>
        <w:t>directly or through an agent</w:t>
      </w:r>
      <w:r w:rsidR="00992B71">
        <w:rPr>
          <w:rFonts w:ascii="Times New Roman" w:hAnsi="Times New Roman" w:cs="Times New Roman"/>
          <w:sz w:val="24"/>
          <w:szCs w:val="24"/>
        </w:rPr>
        <w:t>:</w:t>
      </w:r>
    </w:p>
    <w:p w14:paraId="086C0BA7" w14:textId="69717151" w:rsidR="00F84214" w:rsidRDefault="00992B71" w:rsidP="00992B71">
      <w:pPr>
        <w:spacing w:after="0" w:line="408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A771F" w:rsidRPr="009937F1">
        <w:rPr>
          <w:rFonts w:ascii="Times New Roman" w:hAnsi="Times New Roman" w:cs="Times New Roman"/>
          <w:sz w:val="24"/>
          <w:szCs w:val="24"/>
        </w:rPr>
        <w:t xml:space="preserve"> creates an audio and visual recording of the performance of the notarization</w:t>
      </w:r>
      <w:r w:rsidR="00F84214">
        <w:rPr>
          <w:rFonts w:ascii="Times New Roman" w:hAnsi="Times New Roman" w:cs="Times New Roman"/>
          <w:sz w:val="24"/>
          <w:szCs w:val="24"/>
        </w:rPr>
        <w:t>;</w:t>
      </w:r>
      <w:r w:rsidR="00AE4846" w:rsidRPr="009937F1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0E2C67BF" w14:textId="0472583B" w:rsidR="007A771F" w:rsidRPr="009937F1" w:rsidRDefault="00F84214" w:rsidP="00992B71">
      <w:pPr>
        <w:spacing w:after="0" w:line="408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 w:rsidR="00AE4846" w:rsidRPr="009937F1">
        <w:rPr>
          <w:rFonts w:ascii="Times New Roman" w:hAnsi="Times New Roman" w:cs="Times New Roman"/>
          <w:sz w:val="24"/>
          <w:szCs w:val="24"/>
        </w:rPr>
        <w:t xml:space="preserve"> retains such recording as a notarial record </w:t>
      </w:r>
      <w:r w:rsidR="005C0EDF">
        <w:rPr>
          <w:rFonts w:ascii="Times New Roman" w:hAnsi="Times New Roman" w:cs="Times New Roman"/>
          <w:sz w:val="24"/>
          <w:szCs w:val="24"/>
        </w:rPr>
        <w:t>during</w:t>
      </w:r>
      <w:r w:rsidR="00AE4846" w:rsidRPr="009937F1">
        <w:rPr>
          <w:rFonts w:ascii="Times New Roman" w:hAnsi="Times New Roman" w:cs="Times New Roman"/>
          <w:sz w:val="24"/>
          <w:szCs w:val="24"/>
        </w:rPr>
        <w:t xml:space="preserve"> the term of the notary public’s office, including renewals thereof</w:t>
      </w:r>
      <w:r w:rsidR="000E3426" w:rsidRPr="009937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unless</w:t>
      </w:r>
      <w:r w:rsidR="0051252D">
        <w:rPr>
          <w:rFonts w:ascii="Times New Roman" w:hAnsi="Times New Roman" w:cs="Times New Roman"/>
          <w:sz w:val="24"/>
          <w:szCs w:val="24"/>
        </w:rPr>
        <w:t xml:space="preserve"> a law of</w:t>
      </w:r>
      <w:r w:rsidR="000E3426" w:rsidRPr="009937F1">
        <w:rPr>
          <w:rFonts w:ascii="Times New Roman" w:hAnsi="Times New Roman" w:cs="Times New Roman"/>
          <w:sz w:val="24"/>
          <w:szCs w:val="24"/>
        </w:rPr>
        <w:t xml:space="preserve"> the State require</w:t>
      </w:r>
      <w:r w:rsidR="00992B71">
        <w:rPr>
          <w:rFonts w:ascii="Times New Roman" w:hAnsi="Times New Roman" w:cs="Times New Roman"/>
          <w:sz w:val="24"/>
          <w:szCs w:val="24"/>
        </w:rPr>
        <w:t>s a different period of retention</w:t>
      </w:r>
      <w:r w:rsidR="007A771F" w:rsidRPr="009937F1">
        <w:rPr>
          <w:rFonts w:ascii="Times New Roman" w:hAnsi="Times New Roman" w:cs="Times New Roman"/>
          <w:sz w:val="24"/>
          <w:szCs w:val="24"/>
        </w:rPr>
        <w:t xml:space="preserve">, </w:t>
      </w:r>
      <w:r w:rsidR="00490D7D">
        <w:rPr>
          <w:rFonts w:ascii="Times New Roman" w:hAnsi="Times New Roman" w:cs="Times New Roman"/>
          <w:sz w:val="24"/>
          <w:szCs w:val="24"/>
        </w:rPr>
        <w:t xml:space="preserve">and if any </w:t>
      </w:r>
      <w:r w:rsidR="007A771F" w:rsidRPr="009937F1">
        <w:rPr>
          <w:rFonts w:ascii="Times New Roman" w:hAnsi="Times New Roman" w:cs="Times New Roman"/>
          <w:sz w:val="24"/>
          <w:szCs w:val="24"/>
        </w:rPr>
        <w:t xml:space="preserve">laws of </w:t>
      </w:r>
      <w:r w:rsidR="003D578D" w:rsidRPr="009937F1">
        <w:rPr>
          <w:rFonts w:ascii="Times New Roman" w:hAnsi="Times New Roman" w:cs="Times New Roman"/>
          <w:sz w:val="24"/>
          <w:szCs w:val="24"/>
        </w:rPr>
        <w:t xml:space="preserve">the </w:t>
      </w:r>
      <w:r w:rsidR="007A771F" w:rsidRPr="009937F1">
        <w:rPr>
          <w:rFonts w:ascii="Times New Roman" w:hAnsi="Times New Roman" w:cs="Times New Roman"/>
          <w:sz w:val="24"/>
          <w:szCs w:val="24"/>
        </w:rPr>
        <w:t>State govern the content, retention, security, use, effect, and disclosure of such recording and any information contain therein</w:t>
      </w:r>
      <w:r w:rsidR="00490D7D">
        <w:rPr>
          <w:rFonts w:ascii="Times New Roman" w:hAnsi="Times New Roman" w:cs="Times New Roman"/>
          <w:sz w:val="24"/>
          <w:szCs w:val="24"/>
        </w:rPr>
        <w:t xml:space="preserve"> such recording shall be subject thereto</w:t>
      </w:r>
      <w:r w:rsidR="00D2709A">
        <w:rPr>
          <w:rFonts w:ascii="Times New Roman" w:hAnsi="Times New Roman" w:cs="Times New Roman"/>
          <w:sz w:val="24"/>
          <w:szCs w:val="24"/>
        </w:rPr>
        <w:t>; and</w:t>
      </w:r>
    </w:p>
    <w:bookmarkEnd w:id="1"/>
    <w:p w14:paraId="22A666DF" w14:textId="7119A815" w:rsidR="007C3E3A" w:rsidRPr="009937F1" w:rsidRDefault="007C3E3A" w:rsidP="00A7415D">
      <w:pPr>
        <w:spacing w:after="0" w:line="408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</w:t>
      </w:r>
      <w:r w:rsidR="00EA7698" w:rsidRPr="009937F1">
        <w:rPr>
          <w:rFonts w:ascii="Times New Roman" w:hAnsi="Times New Roman" w:cs="Times New Roman"/>
          <w:sz w:val="24"/>
          <w:szCs w:val="24"/>
        </w:rPr>
        <w:t>3</w:t>
      </w:r>
      <w:r w:rsidRPr="009937F1">
        <w:rPr>
          <w:rFonts w:ascii="Times New Roman" w:hAnsi="Times New Roman" w:cs="Times New Roman"/>
          <w:sz w:val="24"/>
          <w:szCs w:val="24"/>
        </w:rPr>
        <w:t xml:space="preserve">) for an individual physically located outside </w:t>
      </w:r>
      <w:r w:rsidR="00D44412">
        <w:rPr>
          <w:rFonts w:ascii="Times New Roman" w:hAnsi="Times New Roman" w:cs="Times New Roman"/>
          <w:sz w:val="24"/>
          <w:szCs w:val="24"/>
        </w:rPr>
        <w:t xml:space="preserve">the geographic boundaries </w:t>
      </w:r>
      <w:r w:rsidRPr="009937F1">
        <w:rPr>
          <w:rFonts w:ascii="Times New Roman" w:hAnsi="Times New Roman" w:cs="Times New Roman"/>
          <w:sz w:val="24"/>
          <w:szCs w:val="24"/>
        </w:rPr>
        <w:t>of a State</w:t>
      </w:r>
      <w:r w:rsidR="00E36BBA">
        <w:rPr>
          <w:rFonts w:ascii="Times New Roman" w:hAnsi="Times New Roman" w:cs="Times New Roman"/>
          <w:sz w:val="24"/>
          <w:szCs w:val="24"/>
        </w:rPr>
        <w:t xml:space="preserve"> or other location subject to the jurisdiction of the United States</w:t>
      </w:r>
      <w:r w:rsidRPr="009937F1">
        <w:rPr>
          <w:rFonts w:ascii="Times New Roman" w:hAnsi="Times New Roman" w:cs="Times New Roman"/>
          <w:sz w:val="24"/>
          <w:szCs w:val="24"/>
        </w:rPr>
        <w:t xml:space="preserve"> at the time of the notarization—</w:t>
      </w:r>
    </w:p>
    <w:p w14:paraId="64C53DB8" w14:textId="61F17CFC" w:rsidR="007C3E3A" w:rsidRPr="009937F1" w:rsidRDefault="007C3E3A" w:rsidP="00A7415D">
      <w:pPr>
        <w:spacing w:after="0" w:line="408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(A) the record—</w:t>
      </w:r>
    </w:p>
    <w:p w14:paraId="7DDDAB55" w14:textId="6C0D7FDF" w:rsidR="007C3E3A" w:rsidRPr="009937F1" w:rsidRDefault="007C3E3A" w:rsidP="00A7415D">
      <w:pPr>
        <w:spacing w:after="0" w:line="408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7F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937F1">
        <w:rPr>
          <w:rFonts w:ascii="Times New Roman" w:hAnsi="Times New Roman" w:cs="Times New Roman"/>
          <w:sz w:val="24"/>
          <w:szCs w:val="24"/>
        </w:rPr>
        <w:t xml:space="preserve">) </w:t>
      </w:r>
      <w:r w:rsidR="00263F82" w:rsidRPr="009937F1">
        <w:rPr>
          <w:rFonts w:ascii="Times New Roman" w:hAnsi="Times New Roman" w:cs="Times New Roman"/>
          <w:sz w:val="24"/>
          <w:szCs w:val="24"/>
        </w:rPr>
        <w:t>is</w:t>
      </w:r>
      <w:r w:rsidRPr="009937F1">
        <w:rPr>
          <w:rFonts w:ascii="Times New Roman" w:hAnsi="Times New Roman" w:cs="Times New Roman"/>
          <w:sz w:val="24"/>
          <w:szCs w:val="24"/>
        </w:rPr>
        <w:t xml:space="preserve"> </w:t>
      </w:r>
      <w:r w:rsidR="00926E7D" w:rsidRPr="009937F1">
        <w:rPr>
          <w:rFonts w:ascii="Times New Roman" w:hAnsi="Times New Roman" w:cs="Times New Roman"/>
          <w:sz w:val="24"/>
          <w:szCs w:val="24"/>
        </w:rPr>
        <w:t xml:space="preserve">intended </w:t>
      </w:r>
      <w:r w:rsidR="00B241E2" w:rsidRPr="009937F1">
        <w:rPr>
          <w:rFonts w:ascii="Times New Roman" w:hAnsi="Times New Roman" w:cs="Times New Roman"/>
          <w:sz w:val="24"/>
          <w:szCs w:val="24"/>
        </w:rPr>
        <w:t>for filing</w:t>
      </w:r>
      <w:r w:rsidRPr="009937F1">
        <w:rPr>
          <w:rFonts w:ascii="Times New Roman" w:hAnsi="Times New Roman" w:cs="Times New Roman"/>
          <w:sz w:val="24"/>
          <w:szCs w:val="24"/>
        </w:rPr>
        <w:t xml:space="preserve"> with or relate</w:t>
      </w:r>
      <w:r w:rsidR="00263F82" w:rsidRPr="009937F1">
        <w:rPr>
          <w:rFonts w:ascii="Times New Roman" w:hAnsi="Times New Roman" w:cs="Times New Roman"/>
          <w:sz w:val="24"/>
          <w:szCs w:val="24"/>
        </w:rPr>
        <w:t>s</w:t>
      </w:r>
      <w:r w:rsidRPr="009937F1">
        <w:rPr>
          <w:rFonts w:ascii="Times New Roman" w:hAnsi="Times New Roman" w:cs="Times New Roman"/>
          <w:sz w:val="24"/>
          <w:szCs w:val="24"/>
        </w:rPr>
        <w:t xml:space="preserve"> to a matter before a court, governmental entity, public official, or other entity subject to the jurisdiction of the United States; </w:t>
      </w:r>
      <w:r w:rsidR="00321BCB" w:rsidRPr="009937F1">
        <w:rPr>
          <w:rFonts w:ascii="Times New Roman" w:hAnsi="Times New Roman" w:cs="Times New Roman"/>
          <w:sz w:val="24"/>
          <w:szCs w:val="24"/>
        </w:rPr>
        <w:t>or</w:t>
      </w:r>
    </w:p>
    <w:p w14:paraId="3C02E6DF" w14:textId="5CEF77A9" w:rsidR="007C3E3A" w:rsidRPr="009937F1" w:rsidRDefault="007C3E3A" w:rsidP="00A7415D">
      <w:pPr>
        <w:spacing w:after="0" w:line="408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(ii) involve</w:t>
      </w:r>
      <w:r w:rsidR="00263F82" w:rsidRPr="009937F1">
        <w:rPr>
          <w:rFonts w:ascii="Times New Roman" w:hAnsi="Times New Roman" w:cs="Times New Roman"/>
          <w:sz w:val="24"/>
          <w:szCs w:val="24"/>
        </w:rPr>
        <w:t>s</w:t>
      </w:r>
      <w:r w:rsidRPr="009937F1">
        <w:rPr>
          <w:rFonts w:ascii="Times New Roman" w:hAnsi="Times New Roman" w:cs="Times New Roman"/>
          <w:sz w:val="24"/>
          <w:szCs w:val="24"/>
        </w:rPr>
        <w:t xml:space="preserve"> property located in the territorial jurisdiction of the United States or a transaction substantially connected to the United States; and</w:t>
      </w:r>
    </w:p>
    <w:p w14:paraId="565FD0C0" w14:textId="0854A87E" w:rsidR="007C3E3A" w:rsidRPr="009937F1" w:rsidRDefault="007C3E3A" w:rsidP="00A7415D">
      <w:pPr>
        <w:spacing w:after="0" w:line="408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 xml:space="preserve">(B) the act of making the statement or signing the record </w:t>
      </w:r>
      <w:r w:rsidR="00263F82" w:rsidRPr="009937F1">
        <w:rPr>
          <w:rFonts w:ascii="Times New Roman" w:hAnsi="Times New Roman" w:cs="Times New Roman"/>
          <w:sz w:val="24"/>
          <w:szCs w:val="24"/>
        </w:rPr>
        <w:t>is</w:t>
      </w:r>
      <w:r w:rsidRPr="009937F1">
        <w:rPr>
          <w:rFonts w:ascii="Times New Roman" w:hAnsi="Times New Roman" w:cs="Times New Roman"/>
          <w:sz w:val="24"/>
          <w:szCs w:val="24"/>
        </w:rPr>
        <w:t xml:space="preserve"> not prohibited by the law</w:t>
      </w:r>
      <w:r w:rsidR="00F267E1" w:rsidRPr="009937F1">
        <w:rPr>
          <w:rFonts w:ascii="Times New Roman" w:hAnsi="Times New Roman" w:cs="Times New Roman"/>
          <w:sz w:val="24"/>
          <w:szCs w:val="24"/>
        </w:rPr>
        <w:t>s</w:t>
      </w:r>
      <w:r w:rsidRPr="009937F1">
        <w:rPr>
          <w:rFonts w:ascii="Times New Roman" w:hAnsi="Times New Roman" w:cs="Times New Roman"/>
          <w:sz w:val="24"/>
          <w:szCs w:val="24"/>
        </w:rPr>
        <w:t xml:space="preserve"> of the jurisdiction in which the individual is </w:t>
      </w:r>
      <w:r w:rsidR="00F267E1" w:rsidRPr="009937F1">
        <w:rPr>
          <w:rFonts w:ascii="Times New Roman" w:hAnsi="Times New Roman" w:cs="Times New Roman"/>
          <w:sz w:val="24"/>
          <w:szCs w:val="24"/>
        </w:rPr>
        <w:t xml:space="preserve">physically </w:t>
      </w:r>
      <w:r w:rsidRPr="009937F1">
        <w:rPr>
          <w:rFonts w:ascii="Times New Roman" w:hAnsi="Times New Roman" w:cs="Times New Roman"/>
          <w:sz w:val="24"/>
          <w:szCs w:val="24"/>
        </w:rPr>
        <w:t>located</w:t>
      </w:r>
      <w:r w:rsidR="00AB61D4" w:rsidRPr="009937F1">
        <w:rPr>
          <w:rFonts w:ascii="Times New Roman" w:hAnsi="Times New Roman" w:cs="Times New Roman"/>
          <w:sz w:val="24"/>
          <w:szCs w:val="24"/>
        </w:rPr>
        <w:t>.</w:t>
      </w:r>
    </w:p>
    <w:p w14:paraId="2AAD0AF0" w14:textId="1FAEE5E0" w:rsidR="000B7304" w:rsidRPr="009937F1" w:rsidRDefault="00AB61D4" w:rsidP="00A7415D">
      <w:pPr>
        <w:spacing w:after="0" w:line="40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B7304" w:rsidRPr="009937F1">
        <w:rPr>
          <w:rFonts w:ascii="Times New Roman" w:hAnsi="Times New Roman" w:cs="Times New Roman"/>
          <w:sz w:val="24"/>
          <w:szCs w:val="24"/>
        </w:rPr>
        <w:t xml:space="preserve">(b) </w:t>
      </w:r>
      <w:r w:rsidR="00C26E28" w:rsidRPr="009937F1">
        <w:rPr>
          <w:rFonts w:ascii="Times New Roman" w:hAnsi="Times New Roman" w:cs="Times New Roman"/>
          <w:smallCaps/>
          <w:sz w:val="24"/>
          <w:szCs w:val="24"/>
        </w:rPr>
        <w:t>Personal Appearance Satisfied</w:t>
      </w:r>
      <w:r w:rsidR="000B7304" w:rsidRPr="009937F1">
        <w:rPr>
          <w:rFonts w:ascii="Times New Roman" w:hAnsi="Times New Roman" w:cs="Times New Roman"/>
          <w:sz w:val="24"/>
          <w:szCs w:val="24"/>
        </w:rPr>
        <w:t xml:space="preserve">.—If a </w:t>
      </w:r>
      <w:r w:rsidR="0034041E">
        <w:rPr>
          <w:rFonts w:ascii="Times New Roman" w:hAnsi="Times New Roman" w:cs="Times New Roman"/>
          <w:sz w:val="24"/>
          <w:szCs w:val="24"/>
        </w:rPr>
        <w:t xml:space="preserve">State or </w:t>
      </w:r>
      <w:r w:rsidR="007270EE" w:rsidRPr="009937F1">
        <w:rPr>
          <w:rFonts w:ascii="Times New Roman" w:hAnsi="Times New Roman" w:cs="Times New Roman"/>
          <w:sz w:val="24"/>
          <w:szCs w:val="24"/>
        </w:rPr>
        <w:t>F</w:t>
      </w:r>
      <w:r w:rsidR="00C950A1" w:rsidRPr="009937F1">
        <w:rPr>
          <w:rFonts w:ascii="Times New Roman" w:hAnsi="Times New Roman" w:cs="Times New Roman"/>
          <w:sz w:val="24"/>
          <w:szCs w:val="24"/>
        </w:rPr>
        <w:t>ederal</w:t>
      </w:r>
      <w:r w:rsidR="002150B9">
        <w:rPr>
          <w:rFonts w:ascii="Times New Roman" w:hAnsi="Times New Roman" w:cs="Times New Roman"/>
          <w:sz w:val="24"/>
          <w:szCs w:val="24"/>
        </w:rPr>
        <w:t xml:space="preserve"> </w:t>
      </w:r>
      <w:r w:rsidR="00420679" w:rsidRPr="009937F1">
        <w:rPr>
          <w:rFonts w:ascii="Times New Roman" w:hAnsi="Times New Roman" w:cs="Times New Roman"/>
          <w:sz w:val="24"/>
          <w:szCs w:val="24"/>
        </w:rPr>
        <w:t xml:space="preserve">law </w:t>
      </w:r>
      <w:r w:rsidR="000B7304" w:rsidRPr="009937F1">
        <w:rPr>
          <w:rFonts w:ascii="Times New Roman" w:hAnsi="Times New Roman" w:cs="Times New Roman"/>
          <w:sz w:val="24"/>
          <w:szCs w:val="24"/>
        </w:rPr>
        <w:t>requires an individual to appear personally before or be in the physical presence of a notary public at the time of a notarization</w:t>
      </w:r>
      <w:r w:rsidR="00EC78ED" w:rsidRPr="009937F1">
        <w:rPr>
          <w:rFonts w:ascii="Times New Roman" w:hAnsi="Times New Roman" w:cs="Times New Roman"/>
          <w:sz w:val="24"/>
          <w:szCs w:val="24"/>
        </w:rPr>
        <w:t xml:space="preserve"> that occurs in or affects interstate commerce</w:t>
      </w:r>
      <w:r w:rsidR="000B7304" w:rsidRPr="009937F1">
        <w:rPr>
          <w:rFonts w:ascii="Times New Roman" w:hAnsi="Times New Roman" w:cs="Times New Roman"/>
          <w:sz w:val="24"/>
          <w:szCs w:val="24"/>
        </w:rPr>
        <w:t xml:space="preserve">, that requirement is satisfied </w:t>
      </w:r>
      <w:r w:rsidR="00A91464" w:rsidRPr="009937F1">
        <w:rPr>
          <w:rFonts w:ascii="Times New Roman" w:hAnsi="Times New Roman" w:cs="Times New Roman"/>
          <w:sz w:val="24"/>
          <w:szCs w:val="24"/>
        </w:rPr>
        <w:t>if the individual and the notary public</w:t>
      </w:r>
      <w:r w:rsidR="005E332C" w:rsidRPr="009937F1">
        <w:rPr>
          <w:rFonts w:ascii="Times New Roman" w:hAnsi="Times New Roman" w:cs="Times New Roman"/>
          <w:sz w:val="24"/>
          <w:szCs w:val="24"/>
        </w:rPr>
        <w:t xml:space="preserve"> are </w:t>
      </w:r>
      <w:r w:rsidR="00C23913" w:rsidRPr="009937F1">
        <w:rPr>
          <w:rFonts w:ascii="Times New Roman" w:hAnsi="Times New Roman" w:cs="Times New Roman"/>
          <w:sz w:val="24"/>
          <w:szCs w:val="24"/>
        </w:rPr>
        <w:t>not in</w:t>
      </w:r>
      <w:r w:rsidR="005E332C" w:rsidRPr="009937F1">
        <w:rPr>
          <w:rFonts w:ascii="Times New Roman" w:hAnsi="Times New Roman" w:cs="Times New Roman"/>
          <w:sz w:val="24"/>
          <w:szCs w:val="24"/>
        </w:rPr>
        <w:t xml:space="preserve"> the physical presence of each other but</w:t>
      </w:r>
      <w:r w:rsidR="00A91464" w:rsidRPr="009937F1">
        <w:rPr>
          <w:rFonts w:ascii="Times New Roman" w:hAnsi="Times New Roman" w:cs="Times New Roman"/>
          <w:sz w:val="24"/>
          <w:szCs w:val="24"/>
        </w:rPr>
        <w:t xml:space="preserve"> can communicate simultaneously by sight and sound through an electronic device or process at the time of the notarization</w:t>
      </w:r>
      <w:r w:rsidR="000B7304" w:rsidRPr="009937F1">
        <w:rPr>
          <w:rFonts w:ascii="Times New Roman" w:hAnsi="Times New Roman" w:cs="Times New Roman"/>
          <w:sz w:val="24"/>
          <w:szCs w:val="24"/>
        </w:rPr>
        <w:t>.</w:t>
      </w:r>
    </w:p>
    <w:p w14:paraId="0CB7F2A7" w14:textId="2FF2D499" w:rsidR="00C37FA5" w:rsidRPr="00A7415D" w:rsidRDefault="00C37FA5" w:rsidP="00A7415D">
      <w:pPr>
        <w:spacing w:after="0" w:line="408" w:lineRule="auto"/>
        <w:ind w:left="1080" w:hanging="1080"/>
        <w:rPr>
          <w:rFonts w:ascii="Times New Roman" w:hAnsi="Times New Roman" w:cs="Times New Roman"/>
          <w:b/>
          <w:sz w:val="21"/>
          <w:szCs w:val="21"/>
        </w:rPr>
      </w:pPr>
      <w:r w:rsidRPr="000D3436">
        <w:rPr>
          <w:rFonts w:ascii="Times New Roman" w:hAnsi="Times New Roman" w:cs="Times New Roman"/>
          <w:b/>
          <w:sz w:val="21"/>
          <w:szCs w:val="21"/>
        </w:rPr>
        <w:t xml:space="preserve">SEC. </w:t>
      </w:r>
      <w:r w:rsidR="00E15890" w:rsidRPr="000D3436">
        <w:rPr>
          <w:rFonts w:ascii="Times New Roman" w:hAnsi="Times New Roman" w:cs="Times New Roman"/>
          <w:b/>
          <w:sz w:val="21"/>
          <w:szCs w:val="21"/>
        </w:rPr>
        <w:t>4</w:t>
      </w:r>
      <w:r w:rsidRPr="000D3436">
        <w:rPr>
          <w:rFonts w:ascii="Times New Roman" w:hAnsi="Times New Roman" w:cs="Times New Roman"/>
          <w:b/>
          <w:sz w:val="21"/>
          <w:szCs w:val="21"/>
        </w:rPr>
        <w:t>. RECOGNITION OF NOTARIZATIONS IN FEDERAL COURT.</w:t>
      </w:r>
    </w:p>
    <w:p w14:paraId="6754E9D0" w14:textId="446A2E68" w:rsidR="00C37FA5" w:rsidRPr="009937F1" w:rsidRDefault="00C37FA5" w:rsidP="00A7415D">
      <w:pPr>
        <w:spacing w:after="0" w:line="40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 xml:space="preserve">Each Federal court shall recognize any notarization </w:t>
      </w:r>
      <w:r w:rsidR="006E59D1" w:rsidRPr="009937F1">
        <w:rPr>
          <w:rFonts w:ascii="Times New Roman" w:hAnsi="Times New Roman" w:cs="Times New Roman"/>
          <w:sz w:val="24"/>
          <w:szCs w:val="24"/>
        </w:rPr>
        <w:t>performed</w:t>
      </w:r>
      <w:r w:rsidRPr="009937F1">
        <w:rPr>
          <w:rFonts w:ascii="Times New Roman" w:hAnsi="Times New Roman" w:cs="Times New Roman"/>
          <w:sz w:val="24"/>
          <w:szCs w:val="24"/>
        </w:rPr>
        <w:t xml:space="preserve"> by a notary public commissioned under the laws of a State other than the State where the Federal court is located if—</w:t>
      </w:r>
    </w:p>
    <w:p w14:paraId="3F9ABDCF" w14:textId="78577883" w:rsidR="00C37FA5" w:rsidRPr="009937F1" w:rsidRDefault="00C37FA5" w:rsidP="003F7D26">
      <w:pPr>
        <w:spacing w:after="0" w:line="408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(1) the notarization occurs in or affects interstate commerce</w:t>
      </w:r>
      <w:r w:rsidR="00512888" w:rsidRPr="009937F1">
        <w:rPr>
          <w:rFonts w:ascii="Times New Roman" w:hAnsi="Times New Roman" w:cs="Times New Roman"/>
          <w:sz w:val="24"/>
          <w:szCs w:val="24"/>
        </w:rPr>
        <w:t>;</w:t>
      </w:r>
      <w:r w:rsidRPr="009937F1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2542C25C" w14:textId="4EB74328" w:rsidR="00C37FA5" w:rsidRPr="009937F1" w:rsidRDefault="00C37FA5" w:rsidP="00E36BBA">
      <w:pPr>
        <w:spacing w:after="0" w:line="408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 xml:space="preserve">(2)(A) a </w:t>
      </w:r>
      <w:r w:rsidR="004B4C1F" w:rsidRPr="009937F1">
        <w:rPr>
          <w:rFonts w:ascii="Times New Roman" w:hAnsi="Times New Roman" w:cs="Times New Roman"/>
          <w:sz w:val="24"/>
          <w:szCs w:val="24"/>
        </w:rPr>
        <w:t xml:space="preserve">stamp or seal of office </w:t>
      </w:r>
      <w:r w:rsidRPr="009937F1">
        <w:rPr>
          <w:rFonts w:ascii="Times New Roman" w:hAnsi="Times New Roman" w:cs="Times New Roman"/>
          <w:sz w:val="24"/>
          <w:szCs w:val="24"/>
        </w:rPr>
        <w:t xml:space="preserve">is </w:t>
      </w:r>
      <w:r w:rsidR="00233F7A" w:rsidRPr="009937F1">
        <w:rPr>
          <w:rFonts w:ascii="Times New Roman" w:hAnsi="Times New Roman" w:cs="Times New Roman"/>
          <w:sz w:val="24"/>
          <w:szCs w:val="24"/>
        </w:rPr>
        <w:t>affixed or embossed on</w:t>
      </w:r>
      <w:r w:rsidRPr="009937F1">
        <w:rPr>
          <w:rFonts w:ascii="Times New Roman" w:hAnsi="Times New Roman" w:cs="Times New Roman"/>
          <w:sz w:val="24"/>
          <w:szCs w:val="24"/>
        </w:rPr>
        <w:t xml:space="preserve"> a tangible record; or</w:t>
      </w:r>
    </w:p>
    <w:p w14:paraId="0D270B22" w14:textId="43365DD0" w:rsidR="00C37FA5" w:rsidRPr="009937F1" w:rsidRDefault="00C37FA5" w:rsidP="008F68F5">
      <w:pPr>
        <w:spacing w:after="0" w:line="408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(B) in the case of an electronic record—</w:t>
      </w:r>
    </w:p>
    <w:p w14:paraId="2DE2C44F" w14:textId="17B9C6E9" w:rsidR="00C37FA5" w:rsidRPr="009937F1" w:rsidRDefault="00C37FA5" w:rsidP="008F68F5">
      <w:pPr>
        <w:spacing w:after="0" w:line="408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7F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937F1">
        <w:rPr>
          <w:rFonts w:ascii="Times New Roman" w:hAnsi="Times New Roman" w:cs="Times New Roman"/>
          <w:sz w:val="24"/>
          <w:szCs w:val="24"/>
        </w:rPr>
        <w:t xml:space="preserve">) a </w:t>
      </w:r>
      <w:r w:rsidR="004B4C1F" w:rsidRPr="009937F1">
        <w:rPr>
          <w:rFonts w:ascii="Times New Roman" w:hAnsi="Times New Roman" w:cs="Times New Roman"/>
          <w:sz w:val="24"/>
          <w:szCs w:val="24"/>
        </w:rPr>
        <w:t xml:space="preserve">stamp or seal of office </w:t>
      </w:r>
      <w:r w:rsidRPr="009937F1">
        <w:rPr>
          <w:rFonts w:ascii="Times New Roman" w:hAnsi="Times New Roman" w:cs="Times New Roman"/>
          <w:sz w:val="24"/>
          <w:szCs w:val="24"/>
        </w:rPr>
        <w:t>is</w:t>
      </w:r>
      <w:r w:rsidR="00233F7A" w:rsidRPr="009937F1">
        <w:rPr>
          <w:rFonts w:ascii="Times New Roman" w:hAnsi="Times New Roman" w:cs="Times New Roman"/>
          <w:sz w:val="24"/>
          <w:szCs w:val="24"/>
        </w:rPr>
        <w:t xml:space="preserve"> attached to or</w:t>
      </w:r>
      <w:r w:rsidRPr="009937F1">
        <w:rPr>
          <w:rFonts w:ascii="Times New Roman" w:hAnsi="Times New Roman" w:cs="Times New Roman"/>
          <w:sz w:val="24"/>
          <w:szCs w:val="24"/>
        </w:rPr>
        <w:t xml:space="preserve"> logically associated with the electronic record; or</w:t>
      </w:r>
    </w:p>
    <w:p w14:paraId="6F91E3F0" w14:textId="4D10A406" w:rsidR="00C37FA5" w:rsidRPr="009937F1" w:rsidRDefault="00C37FA5" w:rsidP="008F68F5">
      <w:pPr>
        <w:spacing w:after="0" w:line="408" w:lineRule="auto"/>
        <w:ind w:left="7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(ii) the electronic signature of the notary public, and all other information required to be included</w:t>
      </w:r>
      <w:r w:rsidR="009B624A" w:rsidRPr="009937F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35021522"/>
      <w:r w:rsidR="009B624A" w:rsidRPr="009937F1">
        <w:rPr>
          <w:rFonts w:ascii="Times New Roman" w:hAnsi="Times New Roman" w:cs="Times New Roman"/>
          <w:sz w:val="24"/>
          <w:szCs w:val="24"/>
        </w:rPr>
        <w:t>by other applicable law</w:t>
      </w:r>
      <w:bookmarkEnd w:id="2"/>
      <w:r w:rsidRPr="009937F1">
        <w:rPr>
          <w:rFonts w:ascii="Times New Roman" w:hAnsi="Times New Roman" w:cs="Times New Roman"/>
          <w:sz w:val="24"/>
          <w:szCs w:val="24"/>
        </w:rPr>
        <w:t xml:space="preserve">, is </w:t>
      </w:r>
      <w:r w:rsidR="00E552C9" w:rsidRPr="009937F1">
        <w:rPr>
          <w:rFonts w:ascii="Times New Roman" w:hAnsi="Times New Roman" w:cs="Times New Roman"/>
          <w:sz w:val="24"/>
          <w:szCs w:val="24"/>
        </w:rPr>
        <w:t xml:space="preserve">attached to or </w:t>
      </w:r>
      <w:r w:rsidRPr="009937F1">
        <w:rPr>
          <w:rFonts w:ascii="Times New Roman" w:hAnsi="Times New Roman" w:cs="Times New Roman"/>
          <w:sz w:val="24"/>
          <w:szCs w:val="24"/>
        </w:rPr>
        <w:t>logically associated with the electronic record.</w:t>
      </w:r>
    </w:p>
    <w:p w14:paraId="603577DD" w14:textId="5447DA55" w:rsidR="00E15890" w:rsidRPr="00A7415D" w:rsidRDefault="00E15890" w:rsidP="00A7415D">
      <w:pPr>
        <w:spacing w:after="0" w:line="408" w:lineRule="auto"/>
        <w:ind w:left="1080" w:hanging="1080"/>
        <w:rPr>
          <w:rFonts w:ascii="Times New Roman" w:hAnsi="Times New Roman" w:cs="Times New Roman"/>
          <w:b/>
          <w:sz w:val="21"/>
          <w:szCs w:val="21"/>
        </w:rPr>
      </w:pPr>
      <w:r w:rsidRPr="00A7415D">
        <w:rPr>
          <w:rFonts w:ascii="Times New Roman" w:hAnsi="Times New Roman" w:cs="Times New Roman"/>
          <w:b/>
          <w:sz w:val="21"/>
          <w:szCs w:val="21"/>
        </w:rPr>
        <w:t>SEC. 5. RECOGNITION BY STATE OF NOTARIZATIONS PERFORMED UNDER AUTHORITY OF ANOTHER STATE.</w:t>
      </w:r>
    </w:p>
    <w:p w14:paraId="0F0A6C64" w14:textId="3883198F" w:rsidR="00913E40" w:rsidRPr="009937F1" w:rsidRDefault="00E15890" w:rsidP="00A7415D">
      <w:pPr>
        <w:spacing w:after="0" w:line="40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lastRenderedPageBreak/>
        <w:t>Each State shall recognize as having the same effect</w:t>
      </w:r>
      <w:r w:rsidR="00F56A6B">
        <w:rPr>
          <w:rFonts w:ascii="Times New Roman" w:hAnsi="Times New Roman" w:cs="Times New Roman"/>
          <w:sz w:val="24"/>
          <w:szCs w:val="24"/>
        </w:rPr>
        <w:t xml:space="preserve"> under its laws</w:t>
      </w:r>
      <w:r w:rsidRPr="009937F1">
        <w:rPr>
          <w:rFonts w:ascii="Times New Roman" w:hAnsi="Times New Roman" w:cs="Times New Roman"/>
          <w:sz w:val="24"/>
          <w:szCs w:val="24"/>
        </w:rPr>
        <w:t xml:space="preserve"> as if performed by a notary public of such State any notarization </w:t>
      </w:r>
      <w:r w:rsidR="00C517EA" w:rsidRPr="009937F1">
        <w:rPr>
          <w:rFonts w:ascii="Times New Roman" w:hAnsi="Times New Roman" w:cs="Times New Roman"/>
          <w:sz w:val="24"/>
          <w:szCs w:val="24"/>
        </w:rPr>
        <w:t>performed</w:t>
      </w:r>
      <w:r w:rsidRPr="009937F1">
        <w:rPr>
          <w:rFonts w:ascii="Times New Roman" w:hAnsi="Times New Roman" w:cs="Times New Roman"/>
          <w:sz w:val="24"/>
          <w:szCs w:val="24"/>
        </w:rPr>
        <w:t xml:space="preserve"> by a notary public commissioned under the laws of any other State if—</w:t>
      </w:r>
    </w:p>
    <w:p w14:paraId="61B21960" w14:textId="492FBF0F" w:rsidR="00913E40" w:rsidRPr="009937F1" w:rsidRDefault="00913E40" w:rsidP="00A7415D">
      <w:pPr>
        <w:spacing w:after="0" w:line="40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 xml:space="preserve">(1)(A) the notarization was performed under or relates to a public </w:t>
      </w:r>
      <w:r w:rsidR="00902C23" w:rsidRPr="009937F1">
        <w:rPr>
          <w:rFonts w:ascii="Times New Roman" w:hAnsi="Times New Roman" w:cs="Times New Roman"/>
          <w:sz w:val="24"/>
          <w:szCs w:val="24"/>
        </w:rPr>
        <w:t>A</w:t>
      </w:r>
      <w:r w:rsidRPr="009937F1">
        <w:rPr>
          <w:rFonts w:ascii="Times New Roman" w:hAnsi="Times New Roman" w:cs="Times New Roman"/>
          <w:sz w:val="24"/>
          <w:szCs w:val="24"/>
        </w:rPr>
        <w:t xml:space="preserve">ct, record, or judicial proceeding of the State in which the notary public </w:t>
      </w:r>
      <w:r w:rsidR="005F2BC2" w:rsidRPr="009937F1">
        <w:rPr>
          <w:rFonts w:ascii="Times New Roman" w:hAnsi="Times New Roman" w:cs="Times New Roman"/>
          <w:sz w:val="24"/>
          <w:szCs w:val="24"/>
        </w:rPr>
        <w:t>is</w:t>
      </w:r>
      <w:r w:rsidRPr="009937F1">
        <w:rPr>
          <w:rFonts w:ascii="Times New Roman" w:hAnsi="Times New Roman" w:cs="Times New Roman"/>
          <w:sz w:val="24"/>
          <w:szCs w:val="24"/>
        </w:rPr>
        <w:t xml:space="preserve"> commissioned; or</w:t>
      </w:r>
    </w:p>
    <w:p w14:paraId="21D4D6B9" w14:textId="3766114A" w:rsidR="00913E40" w:rsidRPr="009937F1" w:rsidRDefault="00913E40" w:rsidP="00A7415D">
      <w:pPr>
        <w:spacing w:after="0" w:line="408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(B) the notarization occurs in or affects interstate commerce; and</w:t>
      </w:r>
    </w:p>
    <w:p w14:paraId="394B1A57" w14:textId="34BBB139" w:rsidR="00E15890" w:rsidRPr="009937F1" w:rsidRDefault="00E15890" w:rsidP="00A7415D">
      <w:pPr>
        <w:spacing w:after="0" w:line="408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 xml:space="preserve">(2)(A) a stamp or seal of office is </w:t>
      </w:r>
      <w:r w:rsidR="007B0711" w:rsidRPr="009937F1">
        <w:rPr>
          <w:rFonts w:ascii="Times New Roman" w:hAnsi="Times New Roman" w:cs="Times New Roman"/>
          <w:sz w:val="24"/>
          <w:szCs w:val="24"/>
        </w:rPr>
        <w:t>affixed or embossed on</w:t>
      </w:r>
      <w:r w:rsidRPr="009937F1">
        <w:rPr>
          <w:rFonts w:ascii="Times New Roman" w:hAnsi="Times New Roman" w:cs="Times New Roman"/>
          <w:sz w:val="24"/>
          <w:szCs w:val="24"/>
        </w:rPr>
        <w:t xml:space="preserve"> a tangible record; or</w:t>
      </w:r>
    </w:p>
    <w:p w14:paraId="113E5AD8" w14:textId="77777777" w:rsidR="00E15890" w:rsidRPr="009937F1" w:rsidRDefault="00E15890" w:rsidP="00A7415D">
      <w:pPr>
        <w:spacing w:after="0" w:line="408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(B) in the case of an electronic record—</w:t>
      </w:r>
    </w:p>
    <w:p w14:paraId="202FBEC7" w14:textId="454A4A90" w:rsidR="00E15890" w:rsidRPr="009937F1" w:rsidRDefault="00E15890" w:rsidP="00A7415D">
      <w:pPr>
        <w:spacing w:after="0" w:line="408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37F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937F1">
        <w:rPr>
          <w:rFonts w:ascii="Times New Roman" w:hAnsi="Times New Roman" w:cs="Times New Roman"/>
          <w:sz w:val="24"/>
          <w:szCs w:val="24"/>
        </w:rPr>
        <w:t xml:space="preserve">) a stamp or seal of office is </w:t>
      </w:r>
      <w:r w:rsidR="007B0711" w:rsidRPr="009937F1">
        <w:rPr>
          <w:rFonts w:ascii="Times New Roman" w:hAnsi="Times New Roman" w:cs="Times New Roman"/>
          <w:sz w:val="24"/>
          <w:szCs w:val="24"/>
        </w:rPr>
        <w:t xml:space="preserve">attached to or </w:t>
      </w:r>
      <w:r w:rsidRPr="009937F1">
        <w:rPr>
          <w:rFonts w:ascii="Times New Roman" w:hAnsi="Times New Roman" w:cs="Times New Roman"/>
          <w:sz w:val="24"/>
          <w:szCs w:val="24"/>
        </w:rPr>
        <w:t>logically associated with the electronic record; or</w:t>
      </w:r>
    </w:p>
    <w:p w14:paraId="62B69582" w14:textId="628875A7" w:rsidR="00E15890" w:rsidRPr="009937F1" w:rsidRDefault="00E15890" w:rsidP="00A7415D">
      <w:pPr>
        <w:spacing w:after="0" w:line="408" w:lineRule="auto"/>
        <w:ind w:left="10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 xml:space="preserve">(ii) the electronic signature of the notary public, and all other information required to be included by other applicable law, is </w:t>
      </w:r>
      <w:r w:rsidR="007B0711" w:rsidRPr="009937F1">
        <w:rPr>
          <w:rFonts w:ascii="Times New Roman" w:hAnsi="Times New Roman" w:cs="Times New Roman"/>
          <w:sz w:val="24"/>
          <w:szCs w:val="24"/>
        </w:rPr>
        <w:t xml:space="preserve">attached to or </w:t>
      </w:r>
      <w:r w:rsidRPr="009937F1">
        <w:rPr>
          <w:rFonts w:ascii="Times New Roman" w:hAnsi="Times New Roman" w:cs="Times New Roman"/>
          <w:sz w:val="24"/>
          <w:szCs w:val="24"/>
        </w:rPr>
        <w:t>logically associated with the electronic record.</w:t>
      </w:r>
    </w:p>
    <w:p w14:paraId="75C06C8F" w14:textId="3B1C326F" w:rsidR="009B6ABD" w:rsidRPr="00A7415D" w:rsidRDefault="009B6ABD" w:rsidP="00A7415D">
      <w:pPr>
        <w:spacing w:after="0" w:line="408" w:lineRule="auto"/>
        <w:ind w:left="1080" w:hanging="1080"/>
        <w:rPr>
          <w:rFonts w:ascii="Times New Roman" w:hAnsi="Times New Roman" w:cs="Times New Roman"/>
          <w:b/>
          <w:sz w:val="21"/>
          <w:szCs w:val="21"/>
        </w:rPr>
      </w:pPr>
      <w:r w:rsidRPr="00A7415D">
        <w:rPr>
          <w:rFonts w:ascii="Times New Roman" w:hAnsi="Times New Roman" w:cs="Times New Roman"/>
          <w:b/>
          <w:sz w:val="21"/>
          <w:szCs w:val="21"/>
        </w:rPr>
        <w:t xml:space="preserve">SEC. </w:t>
      </w:r>
      <w:r w:rsidR="00E15890" w:rsidRPr="00A7415D">
        <w:rPr>
          <w:rFonts w:ascii="Times New Roman" w:hAnsi="Times New Roman" w:cs="Times New Roman"/>
          <w:b/>
          <w:sz w:val="21"/>
          <w:szCs w:val="21"/>
        </w:rPr>
        <w:t>6</w:t>
      </w:r>
      <w:r w:rsidRPr="00A7415D">
        <w:rPr>
          <w:rFonts w:ascii="Times New Roman" w:hAnsi="Times New Roman" w:cs="Times New Roman"/>
          <w:b/>
          <w:sz w:val="21"/>
          <w:szCs w:val="21"/>
        </w:rPr>
        <w:t>. ELECTRONIC AND REMOTE NOTARIZATION NOT REQUIRED.</w:t>
      </w:r>
    </w:p>
    <w:p w14:paraId="254CE0D6" w14:textId="47C18C19" w:rsidR="00DE3688" w:rsidRPr="009937F1" w:rsidRDefault="009B6ABD" w:rsidP="00A7415D">
      <w:pPr>
        <w:spacing w:after="0" w:line="40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 xml:space="preserve">Nothing in this </w:t>
      </w:r>
      <w:r w:rsidR="002F1B1C" w:rsidRPr="009937F1">
        <w:rPr>
          <w:rFonts w:ascii="Times New Roman" w:hAnsi="Times New Roman" w:cs="Times New Roman"/>
          <w:sz w:val="24"/>
          <w:szCs w:val="24"/>
        </w:rPr>
        <w:t>A</w:t>
      </w:r>
      <w:r w:rsidRPr="009937F1">
        <w:rPr>
          <w:rFonts w:ascii="Times New Roman" w:hAnsi="Times New Roman" w:cs="Times New Roman"/>
          <w:sz w:val="24"/>
          <w:szCs w:val="24"/>
        </w:rPr>
        <w:t>ct requires a notary public commissioned under the laws of a State to perform a notarization</w:t>
      </w:r>
      <w:r w:rsidR="00DE3688" w:rsidRPr="009937F1">
        <w:rPr>
          <w:rFonts w:ascii="Times New Roman" w:hAnsi="Times New Roman" w:cs="Times New Roman"/>
          <w:sz w:val="24"/>
          <w:szCs w:val="24"/>
        </w:rPr>
        <w:t>—</w:t>
      </w:r>
    </w:p>
    <w:p w14:paraId="62DE18BB" w14:textId="54571A35" w:rsidR="00DE3688" w:rsidRPr="009937F1" w:rsidRDefault="00DE3688" w:rsidP="00A7415D">
      <w:pPr>
        <w:spacing w:after="0" w:line="408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 xml:space="preserve">(1) with respect to </w:t>
      </w:r>
      <w:r w:rsidR="00C927C5" w:rsidRPr="009937F1">
        <w:rPr>
          <w:rFonts w:ascii="Times New Roman" w:hAnsi="Times New Roman" w:cs="Times New Roman"/>
          <w:sz w:val="24"/>
          <w:szCs w:val="24"/>
        </w:rPr>
        <w:t xml:space="preserve">an </w:t>
      </w:r>
      <w:r w:rsidRPr="009937F1">
        <w:rPr>
          <w:rFonts w:ascii="Times New Roman" w:hAnsi="Times New Roman" w:cs="Times New Roman"/>
          <w:sz w:val="24"/>
          <w:szCs w:val="24"/>
        </w:rPr>
        <w:t>electronic record;</w:t>
      </w:r>
    </w:p>
    <w:p w14:paraId="150DB310" w14:textId="2C236DC1" w:rsidR="009B6ABD" w:rsidRPr="009937F1" w:rsidRDefault="00DE3688" w:rsidP="00A7415D">
      <w:pPr>
        <w:spacing w:after="0" w:line="408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(2) for an individual not in the physical presence of the notary public</w:t>
      </w:r>
      <w:r w:rsidR="001970E1" w:rsidRPr="009937F1">
        <w:rPr>
          <w:rFonts w:ascii="Times New Roman" w:hAnsi="Times New Roman" w:cs="Times New Roman"/>
          <w:sz w:val="24"/>
          <w:szCs w:val="24"/>
        </w:rPr>
        <w:t>; or</w:t>
      </w:r>
    </w:p>
    <w:p w14:paraId="66364746" w14:textId="1F5925EC" w:rsidR="001970E1" w:rsidRPr="009937F1" w:rsidRDefault="001970E1" w:rsidP="00A7415D">
      <w:pPr>
        <w:spacing w:after="0" w:line="408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(3) using a technology that the notary public has not selected.</w:t>
      </w:r>
    </w:p>
    <w:p w14:paraId="7CC5453F" w14:textId="60663CF0" w:rsidR="00C332FB" w:rsidRPr="00A7415D" w:rsidRDefault="00C332FB" w:rsidP="00A7415D">
      <w:pPr>
        <w:spacing w:after="0" w:line="408" w:lineRule="auto"/>
        <w:ind w:left="1080" w:hanging="1080"/>
        <w:rPr>
          <w:rFonts w:ascii="Times New Roman" w:hAnsi="Times New Roman" w:cs="Times New Roman"/>
          <w:b/>
          <w:sz w:val="21"/>
          <w:szCs w:val="21"/>
        </w:rPr>
      </w:pPr>
      <w:r w:rsidRPr="00A7415D">
        <w:rPr>
          <w:rFonts w:ascii="Times New Roman" w:hAnsi="Times New Roman" w:cs="Times New Roman"/>
          <w:b/>
          <w:sz w:val="21"/>
          <w:szCs w:val="21"/>
        </w:rPr>
        <w:lastRenderedPageBreak/>
        <w:t xml:space="preserve">SEC. </w:t>
      </w:r>
      <w:r w:rsidR="00E15890" w:rsidRPr="00A7415D">
        <w:rPr>
          <w:rFonts w:ascii="Times New Roman" w:hAnsi="Times New Roman" w:cs="Times New Roman"/>
          <w:b/>
          <w:sz w:val="21"/>
          <w:szCs w:val="21"/>
        </w:rPr>
        <w:t>7</w:t>
      </w:r>
      <w:r w:rsidRPr="00A7415D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704EA2" w:rsidRPr="00A7415D">
        <w:rPr>
          <w:rFonts w:ascii="Times New Roman" w:hAnsi="Times New Roman" w:cs="Times New Roman"/>
          <w:b/>
          <w:sz w:val="21"/>
          <w:szCs w:val="21"/>
        </w:rPr>
        <w:t>RIGHTS</w:t>
      </w:r>
      <w:r w:rsidR="003B0F9C" w:rsidRPr="00A7415D">
        <w:rPr>
          <w:rFonts w:ascii="Times New Roman" w:hAnsi="Times New Roman" w:cs="Times New Roman"/>
          <w:b/>
          <w:sz w:val="21"/>
          <w:szCs w:val="21"/>
        </w:rPr>
        <w:t xml:space="preserve"> OF AGGRIEVED PERSONS</w:t>
      </w:r>
      <w:r w:rsidR="00704EA2" w:rsidRPr="00A7415D">
        <w:rPr>
          <w:rFonts w:ascii="Times New Roman" w:hAnsi="Times New Roman" w:cs="Times New Roman"/>
          <w:b/>
          <w:sz w:val="21"/>
          <w:szCs w:val="21"/>
        </w:rPr>
        <w:t xml:space="preserve"> NOT AFFECTED</w:t>
      </w:r>
      <w:r w:rsidR="0022342D" w:rsidRPr="00A7415D">
        <w:rPr>
          <w:rFonts w:ascii="Times New Roman" w:hAnsi="Times New Roman" w:cs="Times New Roman"/>
          <w:b/>
          <w:sz w:val="21"/>
          <w:szCs w:val="21"/>
        </w:rPr>
        <w:t>; STATE LAWS ON THE PRACTICE OF LAW NOT AFFECTED</w:t>
      </w:r>
      <w:r w:rsidRPr="00A7415D">
        <w:rPr>
          <w:rFonts w:ascii="Times New Roman" w:hAnsi="Times New Roman" w:cs="Times New Roman"/>
          <w:b/>
          <w:sz w:val="21"/>
          <w:szCs w:val="21"/>
        </w:rPr>
        <w:t>.</w:t>
      </w:r>
    </w:p>
    <w:p w14:paraId="67888E3A" w14:textId="14B20297" w:rsidR="00C332FB" w:rsidRPr="009937F1" w:rsidRDefault="001735A6" w:rsidP="00A7415D">
      <w:pPr>
        <w:spacing w:after="0" w:line="40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 xml:space="preserve">(a) </w:t>
      </w:r>
      <w:r w:rsidR="006B558E" w:rsidRPr="009937F1">
        <w:rPr>
          <w:rFonts w:ascii="Times New Roman" w:hAnsi="Times New Roman" w:cs="Times New Roman"/>
          <w:sz w:val="24"/>
          <w:szCs w:val="24"/>
        </w:rPr>
        <w:t>The validity and recognition of a notarization under</w:t>
      </w:r>
      <w:r w:rsidR="005D365B" w:rsidRPr="009937F1">
        <w:rPr>
          <w:rFonts w:ascii="Times New Roman" w:hAnsi="Times New Roman" w:cs="Times New Roman"/>
          <w:sz w:val="24"/>
          <w:szCs w:val="24"/>
        </w:rPr>
        <w:t xml:space="preserve"> this </w:t>
      </w:r>
      <w:r w:rsidR="002F1B1C" w:rsidRPr="009937F1">
        <w:rPr>
          <w:rFonts w:ascii="Times New Roman" w:hAnsi="Times New Roman" w:cs="Times New Roman"/>
          <w:sz w:val="24"/>
          <w:szCs w:val="24"/>
        </w:rPr>
        <w:t>A</w:t>
      </w:r>
      <w:r w:rsidR="005D365B" w:rsidRPr="009937F1">
        <w:rPr>
          <w:rFonts w:ascii="Times New Roman" w:hAnsi="Times New Roman" w:cs="Times New Roman"/>
          <w:sz w:val="24"/>
          <w:szCs w:val="24"/>
        </w:rPr>
        <w:t xml:space="preserve">ct </w:t>
      </w:r>
      <w:r w:rsidR="006B558E" w:rsidRPr="009937F1">
        <w:rPr>
          <w:rFonts w:ascii="Times New Roman" w:hAnsi="Times New Roman" w:cs="Times New Roman"/>
          <w:sz w:val="24"/>
          <w:szCs w:val="24"/>
        </w:rPr>
        <w:t xml:space="preserve">does not </w:t>
      </w:r>
      <w:r w:rsidR="005D365B" w:rsidRPr="009937F1">
        <w:rPr>
          <w:rFonts w:ascii="Times New Roman" w:hAnsi="Times New Roman" w:cs="Times New Roman"/>
          <w:sz w:val="24"/>
          <w:szCs w:val="24"/>
        </w:rPr>
        <w:t xml:space="preserve">prevent an aggrieved person from seeking to invalidate a record or transaction that is the subject of </w:t>
      </w:r>
      <w:r w:rsidR="00EA19FA" w:rsidRPr="009937F1">
        <w:rPr>
          <w:rFonts w:ascii="Times New Roman" w:hAnsi="Times New Roman" w:cs="Times New Roman"/>
          <w:sz w:val="24"/>
          <w:szCs w:val="24"/>
        </w:rPr>
        <w:t>a</w:t>
      </w:r>
      <w:r w:rsidR="005D365B" w:rsidRPr="009937F1">
        <w:rPr>
          <w:rFonts w:ascii="Times New Roman" w:hAnsi="Times New Roman" w:cs="Times New Roman"/>
          <w:sz w:val="24"/>
          <w:szCs w:val="24"/>
        </w:rPr>
        <w:t xml:space="preserve"> notarization or from seeking other remedies based on </w:t>
      </w:r>
      <w:r w:rsidR="007303B3">
        <w:rPr>
          <w:rFonts w:ascii="Times New Roman" w:hAnsi="Times New Roman" w:cs="Times New Roman"/>
          <w:sz w:val="24"/>
          <w:szCs w:val="24"/>
        </w:rPr>
        <w:t xml:space="preserve">State or </w:t>
      </w:r>
      <w:r w:rsidR="007270EE" w:rsidRPr="009937F1">
        <w:rPr>
          <w:rFonts w:ascii="Times New Roman" w:hAnsi="Times New Roman" w:cs="Times New Roman"/>
          <w:sz w:val="24"/>
          <w:szCs w:val="24"/>
        </w:rPr>
        <w:t>Federal</w:t>
      </w:r>
      <w:r w:rsidR="006B558E" w:rsidRPr="009937F1">
        <w:rPr>
          <w:rFonts w:ascii="Times New Roman" w:hAnsi="Times New Roman" w:cs="Times New Roman"/>
          <w:sz w:val="24"/>
          <w:szCs w:val="24"/>
        </w:rPr>
        <w:t xml:space="preserve"> law other than this Act</w:t>
      </w:r>
      <w:r w:rsidR="007270EE" w:rsidRPr="009937F1">
        <w:rPr>
          <w:rFonts w:ascii="Times New Roman" w:hAnsi="Times New Roman" w:cs="Times New Roman"/>
          <w:sz w:val="24"/>
          <w:szCs w:val="24"/>
        </w:rPr>
        <w:t xml:space="preserve"> </w:t>
      </w:r>
      <w:r w:rsidR="003259C3" w:rsidRPr="009937F1">
        <w:rPr>
          <w:rFonts w:ascii="Times New Roman" w:hAnsi="Times New Roman" w:cs="Times New Roman"/>
          <w:sz w:val="24"/>
          <w:szCs w:val="24"/>
        </w:rPr>
        <w:t>for a</w:t>
      </w:r>
      <w:r w:rsidR="007F19DE" w:rsidRPr="009937F1">
        <w:rPr>
          <w:rFonts w:ascii="Times New Roman" w:hAnsi="Times New Roman" w:cs="Times New Roman"/>
          <w:sz w:val="24"/>
          <w:szCs w:val="24"/>
        </w:rPr>
        <w:t>ny</w:t>
      </w:r>
      <w:r w:rsidR="003259C3" w:rsidRPr="009937F1">
        <w:rPr>
          <w:rFonts w:ascii="Times New Roman" w:hAnsi="Times New Roman" w:cs="Times New Roman"/>
          <w:sz w:val="24"/>
          <w:szCs w:val="24"/>
        </w:rPr>
        <w:t xml:space="preserve"> reason not addressed in this Act</w:t>
      </w:r>
      <w:r w:rsidR="00C3597A" w:rsidRPr="009937F1">
        <w:rPr>
          <w:rFonts w:ascii="Times New Roman" w:hAnsi="Times New Roman" w:cs="Times New Roman"/>
          <w:sz w:val="24"/>
          <w:szCs w:val="24"/>
        </w:rPr>
        <w:t>, including</w:t>
      </w:r>
      <w:r w:rsidR="000E59BD" w:rsidRPr="009937F1">
        <w:rPr>
          <w:rFonts w:ascii="Times New Roman" w:hAnsi="Times New Roman" w:cs="Times New Roman"/>
          <w:sz w:val="24"/>
          <w:szCs w:val="24"/>
        </w:rPr>
        <w:t xml:space="preserve"> on the basis—</w:t>
      </w:r>
    </w:p>
    <w:p w14:paraId="6271DE3E" w14:textId="05886067" w:rsidR="00F06FA1" w:rsidRPr="009937F1" w:rsidRDefault="00F06FA1" w:rsidP="00A7415D">
      <w:pPr>
        <w:spacing w:after="0" w:line="408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(1) that a person did not, with present intent to authenticate or adopt a record—</w:t>
      </w:r>
    </w:p>
    <w:p w14:paraId="0327A560" w14:textId="3F2A17FF" w:rsidR="00F06FA1" w:rsidRPr="009937F1" w:rsidRDefault="00F06FA1" w:rsidP="00A7415D">
      <w:pPr>
        <w:spacing w:after="0" w:line="408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 xml:space="preserve">(A) execute or adopt </w:t>
      </w:r>
      <w:r w:rsidR="00184671" w:rsidRPr="009937F1">
        <w:rPr>
          <w:rFonts w:ascii="Times New Roman" w:hAnsi="Times New Roman" w:cs="Times New Roman"/>
          <w:sz w:val="24"/>
          <w:szCs w:val="24"/>
        </w:rPr>
        <w:t xml:space="preserve">on the record </w:t>
      </w:r>
      <w:r w:rsidRPr="009937F1">
        <w:rPr>
          <w:rFonts w:ascii="Times New Roman" w:hAnsi="Times New Roman" w:cs="Times New Roman"/>
          <w:sz w:val="24"/>
          <w:szCs w:val="24"/>
        </w:rPr>
        <w:t>a tangible symbol; or</w:t>
      </w:r>
    </w:p>
    <w:p w14:paraId="3C0547A9" w14:textId="1AF2F969" w:rsidR="00F06FA1" w:rsidRPr="009937F1" w:rsidRDefault="00F06FA1" w:rsidP="00A7415D">
      <w:pPr>
        <w:spacing w:after="0" w:line="408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(B) attach or logically associate with the record an electronic signature;</w:t>
      </w:r>
    </w:p>
    <w:p w14:paraId="103862B8" w14:textId="1C3B183B" w:rsidR="000E59BD" w:rsidRPr="009937F1" w:rsidRDefault="000E59BD" w:rsidP="00A7415D">
      <w:pPr>
        <w:spacing w:after="0" w:line="408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</w:t>
      </w:r>
      <w:r w:rsidR="00F06FA1" w:rsidRPr="009937F1">
        <w:rPr>
          <w:rFonts w:ascii="Times New Roman" w:hAnsi="Times New Roman" w:cs="Times New Roman"/>
          <w:sz w:val="24"/>
          <w:szCs w:val="24"/>
        </w:rPr>
        <w:t>2</w:t>
      </w:r>
      <w:r w:rsidRPr="009937F1">
        <w:rPr>
          <w:rFonts w:ascii="Times New Roman" w:hAnsi="Times New Roman" w:cs="Times New Roman"/>
          <w:sz w:val="24"/>
          <w:szCs w:val="24"/>
        </w:rPr>
        <w:t xml:space="preserve">) </w:t>
      </w:r>
      <w:r w:rsidR="00166B1C" w:rsidRPr="009937F1">
        <w:rPr>
          <w:rFonts w:ascii="Times New Roman" w:hAnsi="Times New Roman" w:cs="Times New Roman"/>
          <w:sz w:val="24"/>
          <w:szCs w:val="24"/>
        </w:rPr>
        <w:t xml:space="preserve">that </w:t>
      </w:r>
      <w:r w:rsidRPr="009937F1">
        <w:rPr>
          <w:rFonts w:ascii="Times New Roman" w:hAnsi="Times New Roman" w:cs="Times New Roman"/>
          <w:sz w:val="24"/>
          <w:szCs w:val="24"/>
        </w:rPr>
        <w:t xml:space="preserve">an individual </w:t>
      </w:r>
      <w:r w:rsidR="00090687" w:rsidRPr="009937F1">
        <w:rPr>
          <w:rFonts w:ascii="Times New Roman" w:hAnsi="Times New Roman" w:cs="Times New Roman"/>
          <w:sz w:val="24"/>
          <w:szCs w:val="24"/>
        </w:rPr>
        <w:t>was</w:t>
      </w:r>
      <w:r w:rsidRPr="009937F1">
        <w:rPr>
          <w:rFonts w:ascii="Times New Roman" w:hAnsi="Times New Roman" w:cs="Times New Roman"/>
          <w:sz w:val="24"/>
          <w:szCs w:val="24"/>
        </w:rPr>
        <w:t xml:space="preserve"> incompetent</w:t>
      </w:r>
      <w:r w:rsidR="00E8290F" w:rsidRPr="009937F1">
        <w:rPr>
          <w:rFonts w:ascii="Times New Roman" w:hAnsi="Times New Roman" w:cs="Times New Roman"/>
          <w:sz w:val="24"/>
          <w:szCs w:val="24"/>
        </w:rPr>
        <w:t xml:space="preserve">, </w:t>
      </w:r>
      <w:r w:rsidRPr="009937F1">
        <w:rPr>
          <w:rFonts w:ascii="Times New Roman" w:hAnsi="Times New Roman" w:cs="Times New Roman"/>
          <w:sz w:val="24"/>
          <w:szCs w:val="24"/>
        </w:rPr>
        <w:t>lack</w:t>
      </w:r>
      <w:r w:rsidR="00090687" w:rsidRPr="009937F1">
        <w:rPr>
          <w:rFonts w:ascii="Times New Roman" w:hAnsi="Times New Roman" w:cs="Times New Roman"/>
          <w:sz w:val="24"/>
          <w:szCs w:val="24"/>
        </w:rPr>
        <w:t>ed</w:t>
      </w:r>
      <w:r w:rsidRPr="009937F1">
        <w:rPr>
          <w:rFonts w:ascii="Times New Roman" w:hAnsi="Times New Roman" w:cs="Times New Roman"/>
          <w:sz w:val="24"/>
          <w:szCs w:val="24"/>
        </w:rPr>
        <w:t xml:space="preserve"> authority or capacity to execute</w:t>
      </w:r>
      <w:r w:rsidR="00166B1C" w:rsidRPr="009937F1">
        <w:rPr>
          <w:rFonts w:ascii="Times New Roman" w:hAnsi="Times New Roman" w:cs="Times New Roman"/>
          <w:sz w:val="24"/>
          <w:szCs w:val="24"/>
        </w:rPr>
        <w:t xml:space="preserve"> the record</w:t>
      </w:r>
      <w:r w:rsidR="00E8290F" w:rsidRPr="009937F1">
        <w:rPr>
          <w:rFonts w:ascii="Times New Roman" w:hAnsi="Times New Roman" w:cs="Times New Roman"/>
          <w:sz w:val="24"/>
          <w:szCs w:val="24"/>
        </w:rPr>
        <w:t xml:space="preserve">, or did not knowingly and voluntarily execute </w:t>
      </w:r>
      <w:r w:rsidR="00B24383" w:rsidRPr="009937F1">
        <w:rPr>
          <w:rFonts w:ascii="Times New Roman" w:hAnsi="Times New Roman" w:cs="Times New Roman"/>
          <w:sz w:val="24"/>
          <w:szCs w:val="24"/>
        </w:rPr>
        <w:t>a</w:t>
      </w:r>
      <w:r w:rsidR="00E8290F" w:rsidRPr="009937F1">
        <w:rPr>
          <w:rFonts w:ascii="Times New Roman" w:hAnsi="Times New Roman" w:cs="Times New Roman"/>
          <w:sz w:val="24"/>
          <w:szCs w:val="24"/>
        </w:rPr>
        <w:t xml:space="preserve"> record</w:t>
      </w:r>
      <w:r w:rsidRPr="009937F1">
        <w:rPr>
          <w:rFonts w:ascii="Times New Roman" w:hAnsi="Times New Roman" w:cs="Times New Roman"/>
          <w:sz w:val="24"/>
          <w:szCs w:val="24"/>
        </w:rPr>
        <w:t xml:space="preserve">; </w:t>
      </w:r>
      <w:r w:rsidR="00166B1C" w:rsidRPr="009937F1">
        <w:rPr>
          <w:rFonts w:ascii="Times New Roman" w:hAnsi="Times New Roman" w:cs="Times New Roman"/>
          <w:sz w:val="24"/>
          <w:szCs w:val="24"/>
        </w:rPr>
        <w:t>or</w:t>
      </w:r>
    </w:p>
    <w:p w14:paraId="5E2FDB39" w14:textId="1699D261" w:rsidR="000E59BD" w:rsidRPr="009937F1" w:rsidRDefault="00F06FA1" w:rsidP="00A7415D">
      <w:pPr>
        <w:spacing w:after="0" w:line="408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(3</w:t>
      </w:r>
      <w:r w:rsidR="000E59BD" w:rsidRPr="009937F1">
        <w:rPr>
          <w:rFonts w:ascii="Times New Roman" w:hAnsi="Times New Roman" w:cs="Times New Roman"/>
          <w:sz w:val="24"/>
          <w:szCs w:val="24"/>
        </w:rPr>
        <w:t xml:space="preserve">) </w:t>
      </w:r>
      <w:r w:rsidR="00166B1C" w:rsidRPr="009937F1">
        <w:rPr>
          <w:rFonts w:ascii="Times New Roman" w:hAnsi="Times New Roman" w:cs="Times New Roman"/>
          <w:sz w:val="24"/>
          <w:szCs w:val="24"/>
        </w:rPr>
        <w:t>of fraud</w:t>
      </w:r>
      <w:r w:rsidR="00645FE7" w:rsidRPr="009937F1">
        <w:rPr>
          <w:rFonts w:ascii="Times New Roman" w:hAnsi="Times New Roman" w:cs="Times New Roman"/>
          <w:sz w:val="24"/>
          <w:szCs w:val="24"/>
        </w:rPr>
        <w:t xml:space="preserve">, </w:t>
      </w:r>
      <w:r w:rsidR="00166B1C" w:rsidRPr="009937F1">
        <w:rPr>
          <w:rFonts w:ascii="Times New Roman" w:hAnsi="Times New Roman" w:cs="Times New Roman"/>
          <w:sz w:val="24"/>
          <w:szCs w:val="24"/>
        </w:rPr>
        <w:t>forgery</w:t>
      </w:r>
      <w:r w:rsidR="00645FE7" w:rsidRPr="009937F1">
        <w:rPr>
          <w:rFonts w:ascii="Times New Roman" w:hAnsi="Times New Roman" w:cs="Times New Roman"/>
          <w:sz w:val="24"/>
          <w:szCs w:val="24"/>
        </w:rPr>
        <w:t xml:space="preserve">, </w:t>
      </w:r>
      <w:r w:rsidR="00594FF1" w:rsidRPr="009937F1">
        <w:rPr>
          <w:rFonts w:ascii="Times New Roman" w:hAnsi="Times New Roman" w:cs="Times New Roman"/>
          <w:sz w:val="24"/>
          <w:szCs w:val="24"/>
        </w:rPr>
        <w:t xml:space="preserve">mistake, misrepresentation, </w:t>
      </w:r>
      <w:r w:rsidR="00645FE7" w:rsidRPr="009937F1">
        <w:rPr>
          <w:rFonts w:ascii="Times New Roman" w:hAnsi="Times New Roman" w:cs="Times New Roman"/>
          <w:sz w:val="24"/>
          <w:szCs w:val="24"/>
        </w:rPr>
        <w:t>impersonation, duress, undue influence</w:t>
      </w:r>
      <w:r w:rsidR="00FA619A" w:rsidRPr="009937F1">
        <w:rPr>
          <w:rFonts w:ascii="Times New Roman" w:hAnsi="Times New Roman" w:cs="Times New Roman"/>
          <w:sz w:val="24"/>
          <w:szCs w:val="24"/>
        </w:rPr>
        <w:t>, or other invalidating cause</w:t>
      </w:r>
      <w:r w:rsidR="000E59BD" w:rsidRPr="009937F1">
        <w:rPr>
          <w:rFonts w:ascii="Times New Roman" w:hAnsi="Times New Roman" w:cs="Times New Roman"/>
          <w:sz w:val="24"/>
          <w:szCs w:val="24"/>
        </w:rPr>
        <w:t>.</w:t>
      </w:r>
    </w:p>
    <w:p w14:paraId="2628A031" w14:textId="0C1A2291" w:rsidR="001735A6" w:rsidRPr="009937F1" w:rsidRDefault="001735A6" w:rsidP="00A7415D">
      <w:pPr>
        <w:spacing w:after="0" w:line="40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 xml:space="preserve">(b) Nothing in this </w:t>
      </w:r>
      <w:r w:rsidR="002F1B1C" w:rsidRPr="009937F1">
        <w:rPr>
          <w:rFonts w:ascii="Times New Roman" w:hAnsi="Times New Roman" w:cs="Times New Roman"/>
          <w:sz w:val="24"/>
          <w:szCs w:val="24"/>
        </w:rPr>
        <w:t>A</w:t>
      </w:r>
      <w:r w:rsidRPr="009937F1">
        <w:rPr>
          <w:rFonts w:ascii="Times New Roman" w:hAnsi="Times New Roman" w:cs="Times New Roman"/>
          <w:sz w:val="24"/>
          <w:szCs w:val="24"/>
        </w:rPr>
        <w:t>ct affects</w:t>
      </w:r>
      <w:r w:rsidR="00FB3800" w:rsidRPr="009937F1">
        <w:rPr>
          <w:rFonts w:ascii="Times New Roman" w:hAnsi="Times New Roman" w:cs="Times New Roman"/>
          <w:sz w:val="24"/>
          <w:szCs w:val="24"/>
        </w:rPr>
        <w:t xml:space="preserve"> a State </w:t>
      </w:r>
      <w:r w:rsidR="00C567E8" w:rsidRPr="009937F1">
        <w:rPr>
          <w:rFonts w:ascii="Times New Roman" w:hAnsi="Times New Roman" w:cs="Times New Roman"/>
          <w:sz w:val="24"/>
          <w:szCs w:val="24"/>
        </w:rPr>
        <w:t xml:space="preserve">law </w:t>
      </w:r>
      <w:r w:rsidR="00FB3800" w:rsidRPr="009937F1">
        <w:rPr>
          <w:rFonts w:ascii="Times New Roman" w:hAnsi="Times New Roman" w:cs="Times New Roman"/>
          <w:sz w:val="24"/>
          <w:szCs w:val="24"/>
        </w:rPr>
        <w:t>governing</w:t>
      </w:r>
      <w:r w:rsidR="002B6441" w:rsidRPr="009937F1">
        <w:rPr>
          <w:rFonts w:ascii="Times New Roman" w:hAnsi="Times New Roman" w:cs="Times New Roman"/>
          <w:sz w:val="24"/>
          <w:szCs w:val="24"/>
        </w:rPr>
        <w:t xml:space="preserve">, </w:t>
      </w:r>
      <w:r w:rsidR="004E716B" w:rsidRPr="009937F1">
        <w:rPr>
          <w:rFonts w:ascii="Times New Roman" w:hAnsi="Times New Roman" w:cs="Times New Roman"/>
          <w:sz w:val="24"/>
          <w:szCs w:val="24"/>
        </w:rPr>
        <w:t>authorizing</w:t>
      </w:r>
      <w:r w:rsidR="002B6441" w:rsidRPr="009937F1">
        <w:rPr>
          <w:rFonts w:ascii="Times New Roman" w:hAnsi="Times New Roman" w:cs="Times New Roman"/>
          <w:sz w:val="24"/>
          <w:szCs w:val="24"/>
        </w:rPr>
        <w:t>, or prohibiting</w:t>
      </w:r>
      <w:r w:rsidR="007713C6" w:rsidRPr="009937F1">
        <w:rPr>
          <w:rFonts w:ascii="Times New Roman" w:hAnsi="Times New Roman" w:cs="Times New Roman"/>
          <w:sz w:val="24"/>
          <w:szCs w:val="24"/>
        </w:rPr>
        <w:t xml:space="preserve"> </w:t>
      </w:r>
      <w:r w:rsidR="000413E1" w:rsidRPr="009937F1">
        <w:rPr>
          <w:rFonts w:ascii="Times New Roman" w:hAnsi="Times New Roman" w:cs="Times New Roman"/>
          <w:sz w:val="24"/>
          <w:szCs w:val="24"/>
        </w:rPr>
        <w:t xml:space="preserve">the </w:t>
      </w:r>
      <w:r w:rsidR="00FB3800" w:rsidRPr="009937F1">
        <w:rPr>
          <w:rFonts w:ascii="Times New Roman" w:hAnsi="Times New Roman" w:cs="Times New Roman"/>
          <w:sz w:val="24"/>
          <w:szCs w:val="24"/>
        </w:rPr>
        <w:t>practice of law</w:t>
      </w:r>
      <w:r w:rsidRPr="009937F1">
        <w:rPr>
          <w:rFonts w:ascii="Times New Roman" w:hAnsi="Times New Roman" w:cs="Times New Roman"/>
          <w:sz w:val="24"/>
          <w:szCs w:val="24"/>
        </w:rPr>
        <w:t>.</w:t>
      </w:r>
    </w:p>
    <w:p w14:paraId="1903D5D1" w14:textId="176203C0" w:rsidR="000413E1" w:rsidRPr="00A7415D" w:rsidRDefault="000413E1" w:rsidP="00A7415D">
      <w:pPr>
        <w:spacing w:after="0" w:line="408" w:lineRule="auto"/>
        <w:ind w:left="1080" w:hanging="108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7415D">
        <w:rPr>
          <w:rFonts w:ascii="Times New Roman" w:hAnsi="Times New Roman" w:cs="Times New Roman"/>
          <w:b/>
          <w:sz w:val="21"/>
          <w:szCs w:val="21"/>
        </w:rPr>
        <w:t xml:space="preserve">SEC. 8. </w:t>
      </w:r>
      <w:r w:rsidR="00A57184" w:rsidRPr="00A7415D">
        <w:rPr>
          <w:rFonts w:ascii="Times New Roman" w:hAnsi="Times New Roman" w:cs="Times New Roman"/>
          <w:b/>
          <w:sz w:val="21"/>
          <w:szCs w:val="21"/>
        </w:rPr>
        <w:t xml:space="preserve">EXCEPTION TO </w:t>
      </w:r>
      <w:r w:rsidRPr="00A7415D">
        <w:rPr>
          <w:rFonts w:ascii="Times New Roman" w:hAnsi="Times New Roman" w:cs="Times New Roman"/>
          <w:b/>
          <w:sz w:val="21"/>
          <w:szCs w:val="21"/>
        </w:rPr>
        <w:t>PREEMPTION.</w:t>
      </w:r>
    </w:p>
    <w:p w14:paraId="1D7A3E07" w14:textId="3B8D3D17" w:rsidR="00317C48" w:rsidRPr="009937F1" w:rsidRDefault="00A57184" w:rsidP="00A7415D">
      <w:pPr>
        <w:spacing w:after="0" w:line="40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 w:rsidDel="00A571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37F1">
        <w:rPr>
          <w:rFonts w:ascii="Times New Roman" w:hAnsi="Times New Roman" w:cs="Times New Roman"/>
          <w:sz w:val="24"/>
          <w:szCs w:val="24"/>
        </w:rPr>
        <w:t>A</w:t>
      </w:r>
      <w:r w:rsidR="00317C48" w:rsidRPr="009937F1">
        <w:rPr>
          <w:rFonts w:ascii="Times New Roman" w:hAnsi="Times New Roman" w:cs="Times New Roman"/>
          <w:sz w:val="24"/>
          <w:szCs w:val="24"/>
        </w:rPr>
        <w:t xml:space="preserve"> State law is not affected by a provision of this </w:t>
      </w:r>
      <w:r w:rsidR="00941F58" w:rsidRPr="009937F1">
        <w:rPr>
          <w:rFonts w:ascii="Times New Roman" w:hAnsi="Times New Roman" w:cs="Times New Roman"/>
          <w:sz w:val="24"/>
          <w:szCs w:val="24"/>
        </w:rPr>
        <w:t>Act</w:t>
      </w:r>
      <w:r w:rsidR="00317C48" w:rsidRPr="009937F1">
        <w:rPr>
          <w:rFonts w:ascii="Times New Roman" w:hAnsi="Times New Roman" w:cs="Times New Roman"/>
          <w:sz w:val="24"/>
          <w:szCs w:val="24"/>
        </w:rPr>
        <w:t xml:space="preserve"> to the extent that such law—</w:t>
      </w:r>
    </w:p>
    <w:p w14:paraId="75AA44AB" w14:textId="2A76EAD2" w:rsidR="00317C48" w:rsidRPr="009937F1" w:rsidRDefault="00317C48" w:rsidP="00A7415D">
      <w:pPr>
        <w:spacing w:after="0" w:line="408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 xml:space="preserve">(1) constitutes an enactment or adoption of the Revised Uniform Law on Notarial Acts as approved and recommended for enactment in all the States by the National Conference of </w:t>
      </w:r>
      <w:r w:rsidRPr="009937F1">
        <w:rPr>
          <w:rFonts w:ascii="Times New Roman" w:hAnsi="Times New Roman" w:cs="Times New Roman"/>
          <w:sz w:val="24"/>
          <w:szCs w:val="24"/>
        </w:rPr>
        <w:lastRenderedPageBreak/>
        <w:t xml:space="preserve">Commissioners on Uniform State Laws in 2018, except that a modification to such Act enacted by a State shall be preempted to the extent such modification is inconsistent with </w:t>
      </w:r>
      <w:r w:rsidR="00614789" w:rsidRPr="009937F1">
        <w:rPr>
          <w:rFonts w:ascii="Times New Roman" w:hAnsi="Times New Roman" w:cs="Times New Roman"/>
          <w:sz w:val="24"/>
          <w:szCs w:val="24"/>
        </w:rPr>
        <w:t>this Act</w:t>
      </w:r>
      <w:r w:rsidRPr="009937F1">
        <w:rPr>
          <w:rFonts w:ascii="Times New Roman" w:hAnsi="Times New Roman" w:cs="Times New Roman"/>
          <w:sz w:val="24"/>
          <w:szCs w:val="24"/>
        </w:rPr>
        <w:t xml:space="preserve"> or would not be permitted under paragraph (2) of this subsection; or</w:t>
      </w:r>
    </w:p>
    <w:p w14:paraId="201941D2" w14:textId="6D3F04B0" w:rsidR="00317C48" w:rsidRPr="009937F1" w:rsidRDefault="00317C48" w:rsidP="00A7415D">
      <w:pPr>
        <w:spacing w:after="0" w:line="408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(2) specifies additional</w:t>
      </w:r>
      <w:r w:rsidR="00DF66F5">
        <w:rPr>
          <w:rFonts w:ascii="Times New Roman" w:hAnsi="Times New Roman" w:cs="Times New Roman"/>
          <w:sz w:val="24"/>
          <w:szCs w:val="24"/>
        </w:rPr>
        <w:t xml:space="preserve"> </w:t>
      </w:r>
      <w:r w:rsidRPr="009937F1">
        <w:rPr>
          <w:rFonts w:ascii="Times New Roman" w:hAnsi="Times New Roman" w:cs="Times New Roman"/>
          <w:sz w:val="24"/>
          <w:szCs w:val="24"/>
        </w:rPr>
        <w:t>or alternative procedures or requirements for the performance of notarizations with respect to electronic records</w:t>
      </w:r>
      <w:r w:rsidR="00614789" w:rsidRPr="009937F1">
        <w:rPr>
          <w:rFonts w:ascii="Times New Roman" w:hAnsi="Times New Roman" w:cs="Times New Roman"/>
          <w:sz w:val="24"/>
          <w:szCs w:val="24"/>
        </w:rPr>
        <w:t xml:space="preserve"> or for individuals not in the physical presence of a notary public at the time of the notarization</w:t>
      </w:r>
      <w:r w:rsidRPr="009937F1">
        <w:rPr>
          <w:rFonts w:ascii="Times New Roman" w:hAnsi="Times New Roman" w:cs="Times New Roman"/>
          <w:sz w:val="24"/>
          <w:szCs w:val="24"/>
        </w:rPr>
        <w:t>, if—</w:t>
      </w:r>
    </w:p>
    <w:p w14:paraId="03FEC5C6" w14:textId="36D6A3B0" w:rsidR="00317C48" w:rsidRPr="009937F1" w:rsidRDefault="00317C48" w:rsidP="00A7415D">
      <w:pPr>
        <w:spacing w:after="0" w:line="408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 xml:space="preserve">(A) such additional or alternative procedures or requirements are consistent with </w:t>
      </w:r>
      <w:r w:rsidR="00614789" w:rsidRPr="009937F1">
        <w:rPr>
          <w:rFonts w:ascii="Times New Roman" w:hAnsi="Times New Roman" w:cs="Times New Roman"/>
          <w:sz w:val="24"/>
          <w:szCs w:val="24"/>
        </w:rPr>
        <w:t>this Act</w:t>
      </w:r>
      <w:r w:rsidRPr="009937F1">
        <w:rPr>
          <w:rFonts w:ascii="Times New Roman" w:hAnsi="Times New Roman" w:cs="Times New Roman"/>
          <w:sz w:val="24"/>
          <w:szCs w:val="24"/>
        </w:rPr>
        <w:t>; and</w:t>
      </w:r>
    </w:p>
    <w:p w14:paraId="5FF5DE0C" w14:textId="5F72DC87" w:rsidR="00317C48" w:rsidRPr="009937F1" w:rsidRDefault="00317C48" w:rsidP="00A7415D">
      <w:pPr>
        <w:spacing w:after="0" w:line="408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 xml:space="preserve">(B) such additional or alternative procedures or requirements do not accord greater legal effect to the implementation or application of a specific technology or technical specification for performing </w:t>
      </w:r>
      <w:r w:rsidR="00941F58" w:rsidRPr="009937F1">
        <w:rPr>
          <w:rFonts w:ascii="Times New Roman" w:hAnsi="Times New Roman" w:cs="Times New Roman"/>
          <w:sz w:val="24"/>
          <w:szCs w:val="24"/>
        </w:rPr>
        <w:t>such</w:t>
      </w:r>
      <w:r w:rsidRPr="009937F1">
        <w:rPr>
          <w:rFonts w:ascii="Times New Roman" w:hAnsi="Times New Roman" w:cs="Times New Roman"/>
          <w:sz w:val="24"/>
          <w:szCs w:val="24"/>
        </w:rPr>
        <w:t xml:space="preserve"> notarization</w:t>
      </w:r>
      <w:r w:rsidR="00941F58" w:rsidRPr="009937F1">
        <w:rPr>
          <w:rFonts w:ascii="Times New Roman" w:hAnsi="Times New Roman" w:cs="Times New Roman"/>
          <w:sz w:val="24"/>
          <w:szCs w:val="24"/>
        </w:rPr>
        <w:t>s</w:t>
      </w:r>
      <w:r w:rsidRPr="009937F1">
        <w:rPr>
          <w:rFonts w:ascii="Times New Roman" w:hAnsi="Times New Roman" w:cs="Times New Roman"/>
          <w:sz w:val="24"/>
          <w:szCs w:val="24"/>
        </w:rPr>
        <w:t>.</w:t>
      </w:r>
    </w:p>
    <w:p w14:paraId="6E76BC03" w14:textId="54CBEA80" w:rsidR="00AF0E81" w:rsidRPr="00A7415D" w:rsidRDefault="00AF0E81" w:rsidP="00A7415D">
      <w:pPr>
        <w:spacing w:after="0" w:line="408" w:lineRule="auto"/>
        <w:ind w:left="1080" w:hanging="1080"/>
        <w:rPr>
          <w:rFonts w:ascii="Times New Roman" w:hAnsi="Times New Roman" w:cs="Times New Roman"/>
          <w:b/>
          <w:sz w:val="21"/>
          <w:szCs w:val="21"/>
        </w:rPr>
      </w:pPr>
      <w:r w:rsidRPr="00A7415D">
        <w:rPr>
          <w:rFonts w:ascii="Times New Roman" w:hAnsi="Times New Roman" w:cs="Times New Roman"/>
          <w:b/>
          <w:sz w:val="21"/>
          <w:szCs w:val="21"/>
        </w:rPr>
        <w:t>SEC.</w:t>
      </w:r>
      <w:r w:rsidR="00E15890" w:rsidRPr="00A7415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413E1" w:rsidRPr="00A7415D">
        <w:rPr>
          <w:rFonts w:ascii="Times New Roman" w:hAnsi="Times New Roman" w:cs="Times New Roman"/>
          <w:b/>
          <w:sz w:val="21"/>
          <w:szCs w:val="21"/>
        </w:rPr>
        <w:t>9</w:t>
      </w:r>
      <w:r w:rsidRPr="00A7415D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AD4A63" w:rsidRPr="00A7415D">
        <w:rPr>
          <w:rFonts w:ascii="Times New Roman" w:hAnsi="Times New Roman" w:cs="Times New Roman"/>
          <w:b/>
          <w:sz w:val="21"/>
          <w:szCs w:val="21"/>
        </w:rPr>
        <w:t xml:space="preserve">VALIDITY OF NOTARIZATIONS; </w:t>
      </w:r>
      <w:r w:rsidR="00B84278" w:rsidRPr="00A7415D">
        <w:rPr>
          <w:rFonts w:ascii="Times New Roman" w:hAnsi="Times New Roman" w:cs="Times New Roman"/>
          <w:b/>
          <w:sz w:val="21"/>
          <w:szCs w:val="21"/>
        </w:rPr>
        <w:t>STANDARD OF CARE</w:t>
      </w:r>
      <w:r w:rsidR="00B27C51">
        <w:rPr>
          <w:rFonts w:ascii="Times New Roman" w:hAnsi="Times New Roman" w:cs="Times New Roman"/>
          <w:b/>
          <w:sz w:val="21"/>
          <w:szCs w:val="21"/>
        </w:rPr>
        <w:t>; SAVINGS CLAUSE</w:t>
      </w:r>
      <w:r w:rsidRPr="00A7415D">
        <w:rPr>
          <w:rFonts w:ascii="Times New Roman" w:hAnsi="Times New Roman" w:cs="Times New Roman"/>
          <w:b/>
          <w:sz w:val="21"/>
          <w:szCs w:val="21"/>
        </w:rPr>
        <w:t>.</w:t>
      </w:r>
    </w:p>
    <w:p w14:paraId="7AEDFFE4" w14:textId="3A7C9EC6" w:rsidR="00AF0E81" w:rsidRPr="009937F1" w:rsidRDefault="001B0F3E" w:rsidP="00A7415D">
      <w:pPr>
        <w:spacing w:after="0" w:line="40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 xml:space="preserve">(a) </w:t>
      </w:r>
      <w:r w:rsidR="00AD4A63" w:rsidRPr="009937F1">
        <w:rPr>
          <w:rFonts w:ascii="Times New Roman" w:hAnsi="Times New Roman" w:cs="Times New Roman"/>
          <w:smallCaps/>
          <w:sz w:val="24"/>
          <w:szCs w:val="24"/>
        </w:rPr>
        <w:t xml:space="preserve">Validity not </w:t>
      </w:r>
      <w:proofErr w:type="gramStart"/>
      <w:r w:rsidR="00AD4A63" w:rsidRPr="009937F1">
        <w:rPr>
          <w:rFonts w:ascii="Times New Roman" w:hAnsi="Times New Roman" w:cs="Times New Roman"/>
          <w:smallCaps/>
          <w:sz w:val="24"/>
          <w:szCs w:val="24"/>
        </w:rPr>
        <w:t>affected</w:t>
      </w:r>
      <w:r w:rsidRPr="009937F1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="00AD4A63" w:rsidRPr="009937F1">
        <w:rPr>
          <w:rFonts w:ascii="Times New Roman" w:hAnsi="Times New Roman" w:cs="Times New Roman"/>
          <w:sz w:val="24"/>
          <w:szCs w:val="24"/>
        </w:rPr>
        <w:t xml:space="preserve">The failure of a notary public to meet a requirement specified in this </w:t>
      </w:r>
      <w:r w:rsidR="002F1B1C" w:rsidRPr="009937F1">
        <w:rPr>
          <w:rFonts w:ascii="Times New Roman" w:hAnsi="Times New Roman" w:cs="Times New Roman"/>
          <w:sz w:val="24"/>
          <w:szCs w:val="24"/>
        </w:rPr>
        <w:t>A</w:t>
      </w:r>
      <w:r w:rsidR="00AD4A63" w:rsidRPr="009937F1">
        <w:rPr>
          <w:rFonts w:ascii="Times New Roman" w:hAnsi="Times New Roman" w:cs="Times New Roman"/>
          <w:sz w:val="24"/>
          <w:szCs w:val="24"/>
        </w:rPr>
        <w:t>ct does not invalidate a notarization performed by the notary public.</w:t>
      </w:r>
    </w:p>
    <w:p w14:paraId="0B87A68B" w14:textId="6B1364F3" w:rsidR="001B0F3E" w:rsidRPr="009937F1" w:rsidRDefault="001B0F3E" w:rsidP="00A7415D">
      <w:pPr>
        <w:spacing w:after="0" w:line="40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</w:t>
      </w:r>
      <w:r w:rsidR="007A2124" w:rsidRPr="009937F1">
        <w:rPr>
          <w:rFonts w:ascii="Times New Roman" w:hAnsi="Times New Roman" w:cs="Times New Roman"/>
          <w:sz w:val="24"/>
          <w:szCs w:val="24"/>
        </w:rPr>
        <w:t>b</w:t>
      </w:r>
      <w:r w:rsidRPr="009937F1">
        <w:rPr>
          <w:rFonts w:ascii="Times New Roman" w:hAnsi="Times New Roman" w:cs="Times New Roman"/>
          <w:sz w:val="24"/>
          <w:szCs w:val="24"/>
        </w:rPr>
        <w:t xml:space="preserve">) </w:t>
      </w:r>
      <w:r w:rsidR="00327438" w:rsidRPr="009937F1">
        <w:rPr>
          <w:rFonts w:ascii="Times New Roman" w:hAnsi="Times New Roman" w:cs="Times New Roman"/>
          <w:smallCaps/>
          <w:sz w:val="24"/>
          <w:szCs w:val="24"/>
        </w:rPr>
        <w:t xml:space="preserve">Rule of </w:t>
      </w:r>
      <w:proofErr w:type="gramStart"/>
      <w:r w:rsidR="00327438" w:rsidRPr="009937F1">
        <w:rPr>
          <w:rFonts w:ascii="Times New Roman" w:hAnsi="Times New Roman" w:cs="Times New Roman"/>
          <w:smallCaps/>
          <w:sz w:val="24"/>
          <w:szCs w:val="24"/>
        </w:rPr>
        <w:t>construction</w:t>
      </w:r>
      <w:r w:rsidRPr="009937F1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="007A2124" w:rsidRPr="009937F1">
        <w:rPr>
          <w:rFonts w:ascii="Times New Roman" w:hAnsi="Times New Roman" w:cs="Times New Roman"/>
          <w:sz w:val="24"/>
          <w:szCs w:val="24"/>
        </w:rPr>
        <w:t xml:space="preserve">This </w:t>
      </w:r>
      <w:r w:rsidR="002F1B1C" w:rsidRPr="009937F1">
        <w:rPr>
          <w:rFonts w:ascii="Times New Roman" w:hAnsi="Times New Roman" w:cs="Times New Roman"/>
          <w:sz w:val="24"/>
          <w:szCs w:val="24"/>
        </w:rPr>
        <w:t>A</w:t>
      </w:r>
      <w:r w:rsidR="007A2124" w:rsidRPr="009937F1">
        <w:rPr>
          <w:rFonts w:ascii="Times New Roman" w:hAnsi="Times New Roman" w:cs="Times New Roman"/>
          <w:sz w:val="24"/>
          <w:szCs w:val="24"/>
        </w:rPr>
        <w:t xml:space="preserve">ct </w:t>
      </w:r>
      <w:r w:rsidR="00AB0213" w:rsidRPr="009937F1">
        <w:rPr>
          <w:rFonts w:ascii="Times New Roman" w:hAnsi="Times New Roman" w:cs="Times New Roman"/>
          <w:sz w:val="24"/>
          <w:szCs w:val="24"/>
        </w:rPr>
        <w:t>shall not be construed to create a public or private cause of action or remedy.</w:t>
      </w:r>
    </w:p>
    <w:p w14:paraId="274CD47B" w14:textId="2DF021F1" w:rsidR="00161F62" w:rsidRDefault="00161F62" w:rsidP="00A7415D">
      <w:pPr>
        <w:spacing w:after="0" w:line="40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 xml:space="preserve">(c) </w:t>
      </w:r>
      <w:r w:rsidR="00311078" w:rsidRPr="009937F1">
        <w:rPr>
          <w:rFonts w:ascii="Times New Roman" w:hAnsi="Times New Roman" w:cs="Times New Roman"/>
          <w:smallCaps/>
          <w:sz w:val="24"/>
          <w:szCs w:val="24"/>
        </w:rPr>
        <w:t xml:space="preserve">State law </w:t>
      </w:r>
      <w:r w:rsidR="00C12C60" w:rsidRPr="009937F1">
        <w:rPr>
          <w:rFonts w:ascii="Times New Roman" w:hAnsi="Times New Roman" w:cs="Times New Roman"/>
          <w:smallCaps/>
          <w:sz w:val="24"/>
          <w:szCs w:val="24"/>
        </w:rPr>
        <w:t xml:space="preserve">not </w:t>
      </w:r>
      <w:proofErr w:type="gramStart"/>
      <w:r w:rsidR="00C12C60" w:rsidRPr="009937F1">
        <w:rPr>
          <w:rFonts w:ascii="Times New Roman" w:hAnsi="Times New Roman" w:cs="Times New Roman"/>
          <w:smallCaps/>
          <w:sz w:val="24"/>
          <w:szCs w:val="24"/>
        </w:rPr>
        <w:t>preempted</w:t>
      </w:r>
      <w:r w:rsidRPr="009937F1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9937F1">
        <w:rPr>
          <w:rFonts w:ascii="Times New Roman" w:hAnsi="Times New Roman" w:cs="Times New Roman"/>
          <w:sz w:val="24"/>
          <w:szCs w:val="24"/>
        </w:rPr>
        <w:t xml:space="preserve">Nothing in this </w:t>
      </w:r>
      <w:r w:rsidR="002F1B1C" w:rsidRPr="009937F1">
        <w:rPr>
          <w:rFonts w:ascii="Times New Roman" w:hAnsi="Times New Roman" w:cs="Times New Roman"/>
          <w:sz w:val="24"/>
          <w:szCs w:val="24"/>
        </w:rPr>
        <w:t>A</w:t>
      </w:r>
      <w:r w:rsidRPr="009937F1">
        <w:rPr>
          <w:rFonts w:ascii="Times New Roman" w:hAnsi="Times New Roman" w:cs="Times New Roman"/>
          <w:sz w:val="24"/>
          <w:szCs w:val="24"/>
        </w:rPr>
        <w:t xml:space="preserve">ct prevents a State from adopting a requirement in this </w:t>
      </w:r>
      <w:r w:rsidR="002C4291" w:rsidRPr="009937F1">
        <w:rPr>
          <w:rFonts w:ascii="Times New Roman" w:hAnsi="Times New Roman" w:cs="Times New Roman"/>
          <w:sz w:val="24"/>
          <w:szCs w:val="24"/>
        </w:rPr>
        <w:t>A</w:t>
      </w:r>
      <w:r w:rsidRPr="009937F1">
        <w:rPr>
          <w:rFonts w:ascii="Times New Roman" w:hAnsi="Times New Roman" w:cs="Times New Roman"/>
          <w:sz w:val="24"/>
          <w:szCs w:val="24"/>
        </w:rPr>
        <w:t xml:space="preserve">ct as a duty or standard of care under </w:t>
      </w:r>
      <w:r w:rsidR="00953EBB" w:rsidRPr="009937F1">
        <w:rPr>
          <w:rFonts w:ascii="Times New Roman" w:hAnsi="Times New Roman" w:cs="Times New Roman"/>
          <w:sz w:val="24"/>
          <w:szCs w:val="24"/>
        </w:rPr>
        <w:t>the laws of such State</w:t>
      </w:r>
      <w:r w:rsidRPr="009937F1">
        <w:rPr>
          <w:rFonts w:ascii="Times New Roman" w:hAnsi="Times New Roman" w:cs="Times New Roman"/>
          <w:sz w:val="24"/>
          <w:szCs w:val="24"/>
        </w:rPr>
        <w:t>.</w:t>
      </w:r>
    </w:p>
    <w:p w14:paraId="7052F489" w14:textId="01A35820" w:rsidR="00B27C51" w:rsidRPr="009937F1" w:rsidRDefault="00B27C51" w:rsidP="00A7415D">
      <w:pPr>
        <w:spacing w:after="0" w:line="40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Savings </w:t>
      </w:r>
      <w:proofErr w:type="gramStart"/>
      <w:r>
        <w:rPr>
          <w:rFonts w:ascii="Times New Roman" w:hAnsi="Times New Roman" w:cs="Times New Roman"/>
          <w:smallCaps/>
          <w:sz w:val="24"/>
          <w:szCs w:val="24"/>
        </w:rPr>
        <w:t>clause</w:t>
      </w:r>
      <w:r w:rsidRPr="009937F1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B27C51">
        <w:rPr>
          <w:rFonts w:ascii="Times New Roman" w:hAnsi="Times New Roman" w:cs="Times New Roman"/>
          <w:sz w:val="24"/>
          <w:szCs w:val="24"/>
        </w:rPr>
        <w:t>This Act does not affect the validity a notarization performed before the effective date of this Act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474A99" w14:textId="6214A168" w:rsidR="005356F6" w:rsidRPr="00A7415D" w:rsidRDefault="005356F6" w:rsidP="00A7415D">
      <w:pPr>
        <w:spacing w:after="0" w:line="408" w:lineRule="auto"/>
        <w:ind w:left="1080" w:hanging="1080"/>
        <w:rPr>
          <w:rFonts w:ascii="Times New Roman" w:hAnsi="Times New Roman" w:cs="Times New Roman"/>
          <w:b/>
          <w:sz w:val="21"/>
          <w:szCs w:val="21"/>
        </w:rPr>
      </w:pPr>
      <w:r w:rsidRPr="00A7415D">
        <w:rPr>
          <w:rFonts w:ascii="Times New Roman" w:hAnsi="Times New Roman" w:cs="Times New Roman"/>
          <w:b/>
          <w:sz w:val="21"/>
          <w:szCs w:val="21"/>
        </w:rPr>
        <w:t xml:space="preserve">SEC. </w:t>
      </w:r>
      <w:r w:rsidR="000413E1" w:rsidRPr="00A7415D">
        <w:rPr>
          <w:rFonts w:ascii="Times New Roman" w:hAnsi="Times New Roman" w:cs="Times New Roman"/>
          <w:b/>
          <w:sz w:val="21"/>
          <w:szCs w:val="21"/>
        </w:rPr>
        <w:t>10</w:t>
      </w:r>
      <w:r w:rsidRPr="00A7415D">
        <w:rPr>
          <w:rFonts w:ascii="Times New Roman" w:hAnsi="Times New Roman" w:cs="Times New Roman"/>
          <w:b/>
          <w:sz w:val="21"/>
          <w:szCs w:val="21"/>
        </w:rPr>
        <w:t>. DEFINITIONS.</w:t>
      </w:r>
    </w:p>
    <w:p w14:paraId="359EE62F" w14:textId="4110324D" w:rsidR="005356F6" w:rsidRPr="009937F1" w:rsidRDefault="005356F6" w:rsidP="00A7415D">
      <w:pPr>
        <w:spacing w:after="0" w:line="40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lastRenderedPageBreak/>
        <w:t xml:space="preserve">In this </w:t>
      </w:r>
      <w:r w:rsidR="002F1B1C" w:rsidRPr="009937F1">
        <w:rPr>
          <w:rFonts w:ascii="Times New Roman" w:hAnsi="Times New Roman" w:cs="Times New Roman"/>
          <w:sz w:val="24"/>
          <w:szCs w:val="24"/>
        </w:rPr>
        <w:t>A</w:t>
      </w:r>
      <w:r w:rsidRPr="009937F1">
        <w:rPr>
          <w:rFonts w:ascii="Times New Roman" w:hAnsi="Times New Roman" w:cs="Times New Roman"/>
          <w:sz w:val="24"/>
          <w:szCs w:val="24"/>
        </w:rPr>
        <w:t>ct:</w:t>
      </w:r>
    </w:p>
    <w:p w14:paraId="07C25587" w14:textId="27711F9F" w:rsidR="00CF0093" w:rsidRPr="009937F1" w:rsidRDefault="00BA1565" w:rsidP="00A7415D">
      <w:pPr>
        <w:spacing w:after="0" w:line="408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 xml:space="preserve">(1) </w:t>
      </w:r>
      <w:proofErr w:type="gramStart"/>
      <w:r w:rsidR="00CF0093" w:rsidRPr="009937F1">
        <w:rPr>
          <w:rFonts w:ascii="Times New Roman" w:hAnsi="Times New Roman" w:cs="Times New Roman"/>
          <w:smallCaps/>
          <w:sz w:val="24"/>
          <w:szCs w:val="24"/>
        </w:rPr>
        <w:t>Commissioned</w:t>
      </w:r>
      <w:r w:rsidR="00CF0093" w:rsidRPr="009937F1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="00CF0093" w:rsidRPr="009937F1">
        <w:rPr>
          <w:rFonts w:ascii="Times New Roman" w:hAnsi="Times New Roman" w:cs="Times New Roman"/>
          <w:sz w:val="24"/>
          <w:szCs w:val="24"/>
        </w:rPr>
        <w:t xml:space="preserve">The </w:t>
      </w:r>
      <w:r w:rsidRPr="009937F1">
        <w:rPr>
          <w:rFonts w:ascii="Times New Roman" w:hAnsi="Times New Roman" w:cs="Times New Roman"/>
          <w:sz w:val="24"/>
          <w:szCs w:val="24"/>
        </w:rPr>
        <w:t>term “</w:t>
      </w:r>
      <w:r w:rsidR="00CF0093" w:rsidRPr="009937F1">
        <w:rPr>
          <w:rFonts w:ascii="Times New Roman" w:hAnsi="Times New Roman" w:cs="Times New Roman"/>
          <w:sz w:val="24"/>
          <w:szCs w:val="24"/>
        </w:rPr>
        <w:t>commissioned</w:t>
      </w:r>
      <w:r w:rsidRPr="009937F1">
        <w:rPr>
          <w:rFonts w:ascii="Times New Roman" w:hAnsi="Times New Roman" w:cs="Times New Roman"/>
          <w:sz w:val="24"/>
          <w:szCs w:val="24"/>
        </w:rPr>
        <w:t>” includes</w:t>
      </w:r>
      <w:r w:rsidR="00CF0093" w:rsidRPr="009937F1">
        <w:rPr>
          <w:rFonts w:ascii="Times New Roman" w:hAnsi="Times New Roman" w:cs="Times New Roman"/>
          <w:sz w:val="24"/>
          <w:szCs w:val="24"/>
        </w:rPr>
        <w:t xml:space="preserve"> appointed and</w:t>
      </w:r>
      <w:r w:rsidRPr="009937F1">
        <w:rPr>
          <w:rFonts w:ascii="Times New Roman" w:hAnsi="Times New Roman" w:cs="Times New Roman"/>
          <w:sz w:val="24"/>
          <w:szCs w:val="24"/>
        </w:rPr>
        <w:t xml:space="preserve"> licensed.</w:t>
      </w:r>
    </w:p>
    <w:p w14:paraId="5C11A841" w14:textId="5F40AC10" w:rsidR="006A5D87" w:rsidRPr="009937F1" w:rsidRDefault="006A5D87" w:rsidP="00A7415D">
      <w:pPr>
        <w:spacing w:after="0" w:line="408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</w:t>
      </w:r>
      <w:r w:rsidR="00CF0093" w:rsidRPr="009937F1">
        <w:rPr>
          <w:rFonts w:ascii="Times New Roman" w:hAnsi="Times New Roman" w:cs="Times New Roman"/>
          <w:sz w:val="24"/>
          <w:szCs w:val="24"/>
        </w:rPr>
        <w:t>2</w:t>
      </w:r>
      <w:r w:rsidRPr="009937F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F34E6C" w:rsidRPr="009937F1">
        <w:rPr>
          <w:rFonts w:ascii="Times New Roman" w:hAnsi="Times New Roman" w:cs="Times New Roman"/>
          <w:smallCaps/>
          <w:sz w:val="24"/>
          <w:szCs w:val="24"/>
        </w:rPr>
        <w:t>Electronic</w:t>
      </w:r>
      <w:r w:rsidRPr="009937F1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9937F1">
        <w:rPr>
          <w:rFonts w:ascii="Times New Roman" w:hAnsi="Times New Roman" w:cs="Times New Roman"/>
          <w:sz w:val="24"/>
          <w:szCs w:val="24"/>
        </w:rPr>
        <w:t xml:space="preserve">The term “electronic” has the meaning given that term in section 106 of the Electronic Signatures in Global and National Commerce Act (15 U.S.C. 7006). </w:t>
      </w:r>
    </w:p>
    <w:p w14:paraId="7688E0FE" w14:textId="4F15BC40" w:rsidR="005356F6" w:rsidRPr="009937F1" w:rsidRDefault="005356F6" w:rsidP="00A7415D">
      <w:pPr>
        <w:spacing w:after="0" w:line="408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</w:t>
      </w:r>
      <w:r w:rsidR="00CF0093" w:rsidRPr="009937F1">
        <w:rPr>
          <w:rFonts w:ascii="Times New Roman" w:hAnsi="Times New Roman" w:cs="Times New Roman"/>
          <w:sz w:val="24"/>
          <w:szCs w:val="24"/>
        </w:rPr>
        <w:t>3</w:t>
      </w:r>
      <w:r w:rsidRPr="009937F1">
        <w:rPr>
          <w:rFonts w:ascii="Times New Roman" w:hAnsi="Times New Roman" w:cs="Times New Roman"/>
          <w:sz w:val="24"/>
          <w:szCs w:val="24"/>
        </w:rPr>
        <w:t xml:space="preserve">) </w:t>
      </w:r>
      <w:r w:rsidR="00010418" w:rsidRPr="009937F1">
        <w:rPr>
          <w:rFonts w:ascii="Times New Roman" w:hAnsi="Times New Roman" w:cs="Times New Roman"/>
          <w:smallCaps/>
          <w:sz w:val="24"/>
          <w:szCs w:val="24"/>
        </w:rPr>
        <w:t xml:space="preserve">Electronic </w:t>
      </w:r>
      <w:proofErr w:type="gramStart"/>
      <w:r w:rsidR="00010418" w:rsidRPr="009937F1">
        <w:rPr>
          <w:rFonts w:ascii="Times New Roman" w:hAnsi="Times New Roman" w:cs="Times New Roman"/>
          <w:smallCaps/>
          <w:sz w:val="24"/>
          <w:szCs w:val="24"/>
        </w:rPr>
        <w:t>record</w:t>
      </w:r>
      <w:r w:rsidRPr="009937F1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9937F1">
        <w:rPr>
          <w:rFonts w:ascii="Times New Roman" w:hAnsi="Times New Roman" w:cs="Times New Roman"/>
          <w:sz w:val="24"/>
          <w:szCs w:val="24"/>
        </w:rPr>
        <w:t>The term “electronic record” has the meaning given that term in section 106 of the Electronic Signatures in Global and National Commerce Act (15 U.S.C. 7006).</w:t>
      </w:r>
    </w:p>
    <w:p w14:paraId="50C409B4" w14:textId="0FE3C64F" w:rsidR="000A7512" w:rsidRPr="009937F1" w:rsidRDefault="00AA2226" w:rsidP="00A7415D">
      <w:pPr>
        <w:spacing w:after="0" w:line="40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ab/>
        <w:t>(</w:t>
      </w:r>
      <w:r w:rsidR="00CF0093" w:rsidRPr="009937F1">
        <w:rPr>
          <w:rFonts w:ascii="Times New Roman" w:hAnsi="Times New Roman" w:cs="Times New Roman"/>
          <w:sz w:val="24"/>
          <w:szCs w:val="24"/>
        </w:rPr>
        <w:t>4</w:t>
      </w:r>
      <w:r w:rsidRPr="009937F1">
        <w:rPr>
          <w:rFonts w:ascii="Times New Roman" w:hAnsi="Times New Roman" w:cs="Times New Roman"/>
          <w:sz w:val="24"/>
          <w:szCs w:val="24"/>
        </w:rPr>
        <w:t xml:space="preserve">) </w:t>
      </w:r>
      <w:r w:rsidR="00010418" w:rsidRPr="009937F1">
        <w:rPr>
          <w:rFonts w:ascii="Times New Roman" w:hAnsi="Times New Roman" w:cs="Times New Roman"/>
          <w:smallCaps/>
          <w:sz w:val="24"/>
          <w:szCs w:val="24"/>
        </w:rPr>
        <w:t xml:space="preserve">Electronic </w:t>
      </w:r>
      <w:proofErr w:type="gramStart"/>
      <w:r w:rsidR="00010418" w:rsidRPr="009937F1">
        <w:rPr>
          <w:rFonts w:ascii="Times New Roman" w:hAnsi="Times New Roman" w:cs="Times New Roman"/>
          <w:smallCaps/>
          <w:sz w:val="24"/>
          <w:szCs w:val="24"/>
        </w:rPr>
        <w:t>signature</w:t>
      </w:r>
      <w:r w:rsidRPr="009937F1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9937F1">
        <w:rPr>
          <w:rFonts w:ascii="Times New Roman" w:hAnsi="Times New Roman" w:cs="Times New Roman"/>
          <w:sz w:val="24"/>
          <w:szCs w:val="24"/>
        </w:rPr>
        <w:t>The term</w:t>
      </w:r>
      <w:r w:rsidR="00A176B3" w:rsidRPr="009937F1">
        <w:rPr>
          <w:rFonts w:ascii="Times New Roman" w:hAnsi="Times New Roman" w:cs="Times New Roman"/>
          <w:sz w:val="24"/>
          <w:szCs w:val="24"/>
        </w:rPr>
        <w:t xml:space="preserve"> “electronic signature” has the meaning given that term in section 106 of the Electronic Signatures in Global and National Commerce Act (15 U.S.C. 7006).</w:t>
      </w:r>
    </w:p>
    <w:p w14:paraId="63D0C0AD" w14:textId="050041D8" w:rsidR="007B30D5" w:rsidRDefault="000A7512" w:rsidP="00A7415D">
      <w:pPr>
        <w:spacing w:after="0" w:line="408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</w:t>
      </w:r>
      <w:r w:rsidR="00CF0093" w:rsidRPr="009937F1">
        <w:rPr>
          <w:rFonts w:ascii="Times New Roman" w:hAnsi="Times New Roman" w:cs="Times New Roman"/>
          <w:sz w:val="24"/>
          <w:szCs w:val="24"/>
        </w:rPr>
        <w:t>5</w:t>
      </w:r>
      <w:r w:rsidRPr="009937F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010418" w:rsidRPr="009937F1">
        <w:rPr>
          <w:rFonts w:ascii="Times New Roman" w:hAnsi="Times New Roman" w:cs="Times New Roman"/>
          <w:smallCaps/>
          <w:sz w:val="24"/>
          <w:szCs w:val="24"/>
        </w:rPr>
        <w:t>Information</w:t>
      </w:r>
      <w:r w:rsidRPr="009937F1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9937F1">
        <w:rPr>
          <w:rFonts w:ascii="Times New Roman" w:hAnsi="Times New Roman" w:cs="Times New Roman"/>
          <w:sz w:val="24"/>
          <w:szCs w:val="24"/>
        </w:rPr>
        <w:t>The term “information” has the meaning given that term in section 106 of the Electronic Signatures in Global and National Commerce Act (15 U.S.C. 7006).</w:t>
      </w:r>
    </w:p>
    <w:p w14:paraId="75EAC126" w14:textId="413863CB" w:rsidR="00B901E5" w:rsidRPr="009937F1" w:rsidRDefault="00B901E5" w:rsidP="00A7415D">
      <w:pPr>
        <w:spacing w:after="0" w:line="408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proofErr w:type="gramStart"/>
      <w:r>
        <w:rPr>
          <w:rFonts w:ascii="Times New Roman" w:hAnsi="Times New Roman" w:cs="Times New Roman"/>
          <w:smallCaps/>
          <w:sz w:val="24"/>
          <w:szCs w:val="24"/>
        </w:rPr>
        <w:t>Law</w:t>
      </w:r>
      <w:r w:rsidRPr="009937F1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9937F1">
        <w:rPr>
          <w:rFonts w:ascii="Times New Roman" w:hAnsi="Times New Roman" w:cs="Times New Roman"/>
          <w:sz w:val="24"/>
          <w:szCs w:val="24"/>
        </w:rPr>
        <w:t>The term “</w:t>
      </w:r>
      <w:r>
        <w:rPr>
          <w:rFonts w:ascii="Times New Roman" w:hAnsi="Times New Roman" w:cs="Times New Roman"/>
          <w:sz w:val="24"/>
          <w:szCs w:val="24"/>
        </w:rPr>
        <w:t>law</w:t>
      </w:r>
      <w:r w:rsidRPr="009937F1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includes any statute, regulation, or rule of law.</w:t>
      </w:r>
    </w:p>
    <w:p w14:paraId="06BE021A" w14:textId="346D8202" w:rsidR="00503B79" w:rsidRDefault="000C083E" w:rsidP="00A7415D">
      <w:pPr>
        <w:spacing w:after="0" w:line="408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</w:t>
      </w:r>
      <w:r w:rsidR="00B901E5">
        <w:rPr>
          <w:rFonts w:ascii="Times New Roman" w:hAnsi="Times New Roman" w:cs="Times New Roman"/>
          <w:sz w:val="24"/>
          <w:szCs w:val="24"/>
        </w:rPr>
        <w:t>7</w:t>
      </w:r>
      <w:r w:rsidRPr="009937F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9937F1">
        <w:rPr>
          <w:rFonts w:ascii="Times New Roman" w:hAnsi="Times New Roman" w:cs="Times New Roman"/>
          <w:smallCaps/>
          <w:sz w:val="24"/>
          <w:szCs w:val="24"/>
        </w:rPr>
        <w:t>Notarization</w:t>
      </w:r>
      <w:r w:rsidRPr="009937F1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9937F1">
        <w:rPr>
          <w:rFonts w:ascii="Times New Roman" w:hAnsi="Times New Roman" w:cs="Times New Roman"/>
          <w:sz w:val="24"/>
          <w:szCs w:val="24"/>
        </w:rPr>
        <w:t xml:space="preserve">The term “notarization” </w:t>
      </w:r>
      <w:r w:rsidR="005E3CE1">
        <w:rPr>
          <w:rFonts w:ascii="Times New Roman" w:hAnsi="Times New Roman" w:cs="Times New Roman"/>
          <w:sz w:val="24"/>
          <w:szCs w:val="24"/>
        </w:rPr>
        <w:t>includes</w:t>
      </w:r>
      <w:r w:rsidR="00503B79">
        <w:rPr>
          <w:rFonts w:ascii="Times New Roman" w:hAnsi="Times New Roman" w:cs="Times New Roman"/>
          <w:sz w:val="24"/>
          <w:szCs w:val="24"/>
        </w:rPr>
        <w:t>:</w:t>
      </w:r>
    </w:p>
    <w:p w14:paraId="6C1A4C62" w14:textId="68215AB8" w:rsidR="00503B79" w:rsidRDefault="00503B79" w:rsidP="00503B79">
      <w:pPr>
        <w:spacing w:after="0" w:line="408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0C083E" w:rsidRPr="009937F1">
        <w:rPr>
          <w:rFonts w:ascii="Times New Roman" w:hAnsi="Times New Roman" w:cs="Times New Roman"/>
          <w:sz w:val="24"/>
          <w:szCs w:val="24"/>
        </w:rPr>
        <w:t xml:space="preserve"> any act</w:t>
      </w:r>
      <w:r w:rsidR="009567BC">
        <w:rPr>
          <w:rFonts w:ascii="Times New Roman" w:hAnsi="Times New Roman" w:cs="Times New Roman"/>
          <w:sz w:val="24"/>
          <w:szCs w:val="24"/>
        </w:rPr>
        <w:t>—</w:t>
      </w:r>
      <w:r w:rsidR="000C083E" w:rsidRPr="009937F1">
        <w:rPr>
          <w:rFonts w:ascii="Times New Roman" w:hAnsi="Times New Roman" w:cs="Times New Roman"/>
          <w:sz w:val="24"/>
          <w:szCs w:val="24"/>
        </w:rPr>
        <w:t>whether performed with respect to a tangible or electronic record</w:t>
      </w:r>
      <w:r w:rsidR="009567BC">
        <w:rPr>
          <w:rFonts w:ascii="Times New Roman" w:hAnsi="Times New Roman" w:cs="Times New Roman"/>
          <w:sz w:val="24"/>
          <w:szCs w:val="24"/>
        </w:rPr>
        <w:t xml:space="preserve"> and whether performed in an individual, official, or representative capacity—</w:t>
      </w:r>
      <w:r w:rsidR="000C083E" w:rsidRPr="009937F1">
        <w:rPr>
          <w:rFonts w:ascii="Times New Roman" w:hAnsi="Times New Roman" w:cs="Times New Roman"/>
          <w:sz w:val="24"/>
          <w:szCs w:val="24"/>
        </w:rPr>
        <w:t xml:space="preserve">that a notary public may perform </w:t>
      </w:r>
      <w:r w:rsidR="00865305">
        <w:rPr>
          <w:rFonts w:ascii="Times New Roman" w:hAnsi="Times New Roman" w:cs="Times New Roman"/>
          <w:sz w:val="24"/>
          <w:szCs w:val="24"/>
        </w:rPr>
        <w:t xml:space="preserve">under Federal law, including this Act, or </w:t>
      </w:r>
      <w:r w:rsidR="000C083E" w:rsidRPr="009937F1">
        <w:rPr>
          <w:rFonts w:ascii="Times New Roman" w:hAnsi="Times New Roman" w:cs="Times New Roman"/>
          <w:sz w:val="24"/>
          <w:szCs w:val="24"/>
        </w:rPr>
        <w:t>under the laws of the State under which the notary public is commissioned</w:t>
      </w:r>
      <w:r>
        <w:rPr>
          <w:rFonts w:ascii="Times New Roman" w:hAnsi="Times New Roman" w:cs="Times New Roman"/>
          <w:sz w:val="24"/>
          <w:szCs w:val="24"/>
        </w:rPr>
        <w:t>;</w:t>
      </w:r>
      <w:r w:rsidR="000C083E" w:rsidRPr="009937F1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07C34263" w14:textId="4A57F241" w:rsidR="000C083E" w:rsidRPr="009937F1" w:rsidRDefault="00503B79" w:rsidP="00503B79">
      <w:pPr>
        <w:spacing w:after="0" w:line="408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(B) </w:t>
      </w:r>
      <w:r w:rsidR="000C083E" w:rsidRPr="009937F1">
        <w:rPr>
          <w:rFonts w:ascii="Times New Roman" w:hAnsi="Times New Roman" w:cs="Times New Roman"/>
          <w:sz w:val="24"/>
          <w:szCs w:val="24"/>
        </w:rPr>
        <w:t xml:space="preserve">any such act in which an individual making a statement or executing a record is </w:t>
      </w:r>
      <w:r w:rsidR="00BD2525" w:rsidRPr="009937F1">
        <w:rPr>
          <w:rFonts w:ascii="Times New Roman" w:hAnsi="Times New Roman" w:cs="Times New Roman"/>
          <w:sz w:val="24"/>
          <w:szCs w:val="24"/>
        </w:rPr>
        <w:t>not in</w:t>
      </w:r>
      <w:r w:rsidR="000C083E" w:rsidRPr="009937F1">
        <w:rPr>
          <w:rFonts w:ascii="Times New Roman" w:hAnsi="Times New Roman" w:cs="Times New Roman"/>
          <w:sz w:val="24"/>
          <w:szCs w:val="24"/>
        </w:rPr>
        <w:t xml:space="preserve"> the physical presence of the notary public but </w:t>
      </w:r>
      <w:r w:rsidR="00453E04" w:rsidRPr="009937F1">
        <w:rPr>
          <w:rFonts w:ascii="Times New Roman" w:hAnsi="Times New Roman" w:cs="Times New Roman"/>
          <w:sz w:val="24"/>
          <w:szCs w:val="24"/>
        </w:rPr>
        <w:t>is able to</w:t>
      </w:r>
      <w:r w:rsidR="000C083E" w:rsidRPr="009937F1">
        <w:rPr>
          <w:rFonts w:ascii="Times New Roman" w:hAnsi="Times New Roman" w:cs="Times New Roman"/>
          <w:sz w:val="24"/>
          <w:szCs w:val="24"/>
        </w:rPr>
        <w:t xml:space="preserve"> communicate </w:t>
      </w:r>
      <w:r w:rsidR="00A2287E" w:rsidRPr="009937F1">
        <w:rPr>
          <w:rFonts w:ascii="Times New Roman" w:hAnsi="Times New Roman" w:cs="Times New Roman"/>
          <w:sz w:val="24"/>
          <w:szCs w:val="24"/>
        </w:rPr>
        <w:t xml:space="preserve">with the notary public </w:t>
      </w:r>
      <w:r w:rsidR="00453E04" w:rsidRPr="009937F1">
        <w:rPr>
          <w:rFonts w:ascii="Times New Roman" w:hAnsi="Times New Roman" w:cs="Times New Roman"/>
          <w:sz w:val="24"/>
          <w:szCs w:val="24"/>
        </w:rPr>
        <w:t xml:space="preserve">simultaneously by sight and sound through an electronic device or process at the time of </w:t>
      </w:r>
      <w:r w:rsidR="006E59D1" w:rsidRPr="009937F1">
        <w:rPr>
          <w:rFonts w:ascii="Times New Roman" w:hAnsi="Times New Roman" w:cs="Times New Roman"/>
          <w:sz w:val="24"/>
          <w:szCs w:val="24"/>
        </w:rPr>
        <w:t>such act</w:t>
      </w:r>
      <w:r w:rsidR="000C083E" w:rsidRPr="009937F1">
        <w:rPr>
          <w:rFonts w:ascii="Times New Roman" w:hAnsi="Times New Roman" w:cs="Times New Roman"/>
          <w:sz w:val="24"/>
          <w:szCs w:val="24"/>
        </w:rPr>
        <w:t>.</w:t>
      </w:r>
    </w:p>
    <w:p w14:paraId="346C0415" w14:textId="62A2366F" w:rsidR="00FB132F" w:rsidRPr="009937F1" w:rsidRDefault="00FB132F" w:rsidP="00A7415D">
      <w:pPr>
        <w:spacing w:after="0" w:line="408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</w:t>
      </w:r>
      <w:r w:rsidR="00B901E5">
        <w:rPr>
          <w:rFonts w:ascii="Times New Roman" w:hAnsi="Times New Roman" w:cs="Times New Roman"/>
          <w:sz w:val="24"/>
          <w:szCs w:val="24"/>
        </w:rPr>
        <w:t>8</w:t>
      </w:r>
      <w:r w:rsidRPr="009937F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010418" w:rsidRPr="009937F1">
        <w:rPr>
          <w:rFonts w:ascii="Times New Roman" w:hAnsi="Times New Roman" w:cs="Times New Roman"/>
          <w:smallCaps/>
          <w:sz w:val="24"/>
          <w:szCs w:val="24"/>
        </w:rPr>
        <w:t>Person</w:t>
      </w:r>
      <w:r w:rsidRPr="009937F1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9937F1">
        <w:rPr>
          <w:rFonts w:ascii="Times New Roman" w:hAnsi="Times New Roman" w:cs="Times New Roman"/>
          <w:sz w:val="24"/>
          <w:szCs w:val="24"/>
        </w:rPr>
        <w:t>The term “person” has the meaning given that term in section 106 of the Electronic Signatures in Global and National Commerce Act (15 U.S.C. 7006).</w:t>
      </w:r>
    </w:p>
    <w:p w14:paraId="74EEF9F0" w14:textId="040F2841" w:rsidR="00227747" w:rsidRPr="009937F1" w:rsidRDefault="00227747" w:rsidP="00A7415D">
      <w:pPr>
        <w:spacing w:after="0" w:line="408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</w:t>
      </w:r>
      <w:r w:rsidR="00B901E5">
        <w:rPr>
          <w:rFonts w:ascii="Times New Roman" w:hAnsi="Times New Roman" w:cs="Times New Roman"/>
          <w:sz w:val="24"/>
          <w:szCs w:val="24"/>
        </w:rPr>
        <w:t>9</w:t>
      </w:r>
      <w:r w:rsidRPr="009937F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010418" w:rsidRPr="009937F1">
        <w:rPr>
          <w:rFonts w:ascii="Times New Roman" w:hAnsi="Times New Roman" w:cs="Times New Roman"/>
          <w:smallCaps/>
          <w:sz w:val="24"/>
          <w:szCs w:val="24"/>
        </w:rPr>
        <w:t>Record</w:t>
      </w:r>
      <w:r w:rsidRPr="009937F1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9937F1">
        <w:rPr>
          <w:rFonts w:ascii="Times New Roman" w:hAnsi="Times New Roman" w:cs="Times New Roman"/>
          <w:sz w:val="24"/>
          <w:szCs w:val="24"/>
        </w:rPr>
        <w:t>The term “record” has the meaning given that term in section 106 of the Electronic Signatures in Global and National Commerce Act (15 U.S.C. 7006).</w:t>
      </w:r>
    </w:p>
    <w:p w14:paraId="392FA95B" w14:textId="5487F69E" w:rsidR="00CC0CB3" w:rsidRPr="009937F1" w:rsidRDefault="00CC0CB3" w:rsidP="00A7415D">
      <w:pPr>
        <w:spacing w:after="0" w:line="408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</w:t>
      </w:r>
      <w:r w:rsidR="00B901E5">
        <w:rPr>
          <w:rFonts w:ascii="Times New Roman" w:hAnsi="Times New Roman" w:cs="Times New Roman"/>
          <w:sz w:val="24"/>
          <w:szCs w:val="24"/>
        </w:rPr>
        <w:t>10</w:t>
      </w:r>
      <w:r w:rsidRPr="009937F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010418" w:rsidRPr="009937F1">
        <w:rPr>
          <w:rFonts w:ascii="Times New Roman" w:hAnsi="Times New Roman" w:cs="Times New Roman"/>
          <w:smallCaps/>
          <w:sz w:val="24"/>
          <w:szCs w:val="24"/>
        </w:rPr>
        <w:t>Requirement</w:t>
      </w:r>
      <w:r w:rsidRPr="009937F1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9937F1">
        <w:rPr>
          <w:rFonts w:ascii="Times New Roman" w:hAnsi="Times New Roman" w:cs="Times New Roman"/>
          <w:sz w:val="24"/>
          <w:szCs w:val="24"/>
        </w:rPr>
        <w:t xml:space="preserve">The term “requirement” includes </w:t>
      </w:r>
      <w:r w:rsidR="008B1227">
        <w:rPr>
          <w:rFonts w:ascii="Times New Roman" w:hAnsi="Times New Roman" w:cs="Times New Roman"/>
          <w:sz w:val="24"/>
          <w:szCs w:val="24"/>
        </w:rPr>
        <w:t>a duty</w:t>
      </w:r>
      <w:r w:rsidR="004B15B7">
        <w:rPr>
          <w:rFonts w:ascii="Times New Roman" w:hAnsi="Times New Roman" w:cs="Times New Roman"/>
          <w:sz w:val="24"/>
          <w:szCs w:val="24"/>
        </w:rPr>
        <w:t>, a standard of care,</w:t>
      </w:r>
      <w:r w:rsidR="008B1227">
        <w:rPr>
          <w:rFonts w:ascii="Times New Roman" w:hAnsi="Times New Roman" w:cs="Times New Roman"/>
          <w:sz w:val="24"/>
          <w:szCs w:val="24"/>
        </w:rPr>
        <w:t xml:space="preserve"> or </w:t>
      </w:r>
      <w:r w:rsidRPr="009937F1">
        <w:rPr>
          <w:rFonts w:ascii="Times New Roman" w:hAnsi="Times New Roman" w:cs="Times New Roman"/>
          <w:sz w:val="24"/>
          <w:szCs w:val="24"/>
        </w:rPr>
        <w:t>a prohibition.</w:t>
      </w:r>
    </w:p>
    <w:p w14:paraId="472D0986" w14:textId="7F0CDD4B" w:rsidR="00571DB7" w:rsidRPr="009937F1" w:rsidRDefault="00571DB7" w:rsidP="00A7415D">
      <w:pPr>
        <w:spacing w:after="0" w:line="408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</w:t>
      </w:r>
      <w:r w:rsidR="00CF0093" w:rsidRPr="009937F1">
        <w:rPr>
          <w:rFonts w:ascii="Times New Roman" w:hAnsi="Times New Roman" w:cs="Times New Roman"/>
          <w:sz w:val="24"/>
          <w:szCs w:val="24"/>
        </w:rPr>
        <w:t>1</w:t>
      </w:r>
      <w:r w:rsidR="00B901E5">
        <w:rPr>
          <w:rFonts w:ascii="Times New Roman" w:hAnsi="Times New Roman" w:cs="Times New Roman"/>
          <w:sz w:val="24"/>
          <w:szCs w:val="24"/>
        </w:rPr>
        <w:t>1</w:t>
      </w:r>
      <w:r w:rsidRPr="009937F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9937F1">
        <w:rPr>
          <w:rFonts w:ascii="Times New Roman" w:hAnsi="Times New Roman" w:cs="Times New Roman"/>
          <w:smallCaps/>
          <w:sz w:val="24"/>
          <w:szCs w:val="24"/>
        </w:rPr>
        <w:t>Simultaneously</w:t>
      </w:r>
      <w:r w:rsidRPr="009937F1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9937F1">
        <w:rPr>
          <w:rFonts w:ascii="Times New Roman" w:hAnsi="Times New Roman" w:cs="Times New Roman"/>
          <w:sz w:val="24"/>
          <w:szCs w:val="24"/>
        </w:rPr>
        <w:t xml:space="preserve">The term “simultaneously” means substantially simultaneously and without </w:t>
      </w:r>
      <w:r w:rsidR="00696A06" w:rsidRPr="009937F1">
        <w:rPr>
          <w:rFonts w:ascii="Times New Roman" w:hAnsi="Times New Roman" w:cs="Times New Roman"/>
          <w:sz w:val="24"/>
          <w:szCs w:val="24"/>
        </w:rPr>
        <w:t xml:space="preserve">unreasonable </w:t>
      </w:r>
      <w:r w:rsidRPr="009937F1">
        <w:rPr>
          <w:rFonts w:ascii="Times New Roman" w:hAnsi="Times New Roman" w:cs="Times New Roman"/>
          <w:sz w:val="24"/>
          <w:szCs w:val="24"/>
        </w:rPr>
        <w:t xml:space="preserve">interruption or disconnection </w:t>
      </w:r>
      <w:r w:rsidR="00A6420F" w:rsidRPr="009937F1">
        <w:rPr>
          <w:rFonts w:ascii="Times New Roman" w:hAnsi="Times New Roman" w:cs="Times New Roman"/>
          <w:sz w:val="24"/>
          <w:szCs w:val="24"/>
        </w:rPr>
        <w:t>but</w:t>
      </w:r>
      <w:r w:rsidRPr="009937F1">
        <w:rPr>
          <w:rFonts w:ascii="Times New Roman" w:hAnsi="Times New Roman" w:cs="Times New Roman"/>
          <w:sz w:val="24"/>
          <w:szCs w:val="24"/>
        </w:rPr>
        <w:t xml:space="preserve"> include</w:t>
      </w:r>
      <w:r w:rsidR="00010D47" w:rsidRPr="009937F1">
        <w:rPr>
          <w:rFonts w:ascii="Times New Roman" w:hAnsi="Times New Roman" w:cs="Times New Roman"/>
          <w:sz w:val="24"/>
          <w:szCs w:val="24"/>
        </w:rPr>
        <w:t>s</w:t>
      </w:r>
      <w:r w:rsidRPr="009937F1">
        <w:rPr>
          <w:rFonts w:ascii="Times New Roman" w:hAnsi="Times New Roman" w:cs="Times New Roman"/>
          <w:sz w:val="24"/>
          <w:szCs w:val="24"/>
        </w:rPr>
        <w:t xml:space="preserve"> reasonably short delays inherent or common in the method of communication.</w:t>
      </w:r>
    </w:p>
    <w:p w14:paraId="00FB1205" w14:textId="77777777" w:rsidR="00B27C51" w:rsidRDefault="00A93BFC" w:rsidP="00B27C51">
      <w:pPr>
        <w:spacing w:after="0" w:line="40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ab/>
        <w:t>(</w:t>
      </w:r>
      <w:r w:rsidR="00AE568B" w:rsidRPr="009937F1">
        <w:rPr>
          <w:rFonts w:ascii="Times New Roman" w:hAnsi="Times New Roman" w:cs="Times New Roman"/>
          <w:sz w:val="24"/>
          <w:szCs w:val="24"/>
        </w:rPr>
        <w:t>1</w:t>
      </w:r>
      <w:r w:rsidR="00B901E5">
        <w:rPr>
          <w:rFonts w:ascii="Times New Roman" w:hAnsi="Times New Roman" w:cs="Times New Roman"/>
          <w:sz w:val="24"/>
          <w:szCs w:val="24"/>
        </w:rPr>
        <w:t>2</w:t>
      </w:r>
      <w:r w:rsidRPr="009937F1">
        <w:rPr>
          <w:rFonts w:ascii="Times New Roman" w:hAnsi="Times New Roman" w:cs="Times New Roman"/>
          <w:sz w:val="24"/>
          <w:szCs w:val="24"/>
        </w:rPr>
        <w:t xml:space="preserve">) </w:t>
      </w:r>
      <w:r w:rsidR="00A2287E" w:rsidRPr="009937F1">
        <w:rPr>
          <w:rFonts w:ascii="Times New Roman" w:hAnsi="Times New Roman" w:cs="Times New Roman"/>
          <w:smallCaps/>
          <w:sz w:val="24"/>
          <w:szCs w:val="24"/>
        </w:rPr>
        <w:t>Stamp or seal</w:t>
      </w:r>
      <w:r w:rsidR="00010418" w:rsidRPr="009937F1">
        <w:rPr>
          <w:rFonts w:ascii="Times New Roman" w:hAnsi="Times New Roman" w:cs="Times New Roman"/>
          <w:smallCaps/>
          <w:sz w:val="24"/>
          <w:szCs w:val="24"/>
        </w:rPr>
        <w:t xml:space="preserve"> of office</w:t>
      </w:r>
      <w:r w:rsidRPr="009937F1">
        <w:rPr>
          <w:rFonts w:ascii="Times New Roman" w:hAnsi="Times New Roman" w:cs="Times New Roman"/>
          <w:sz w:val="24"/>
          <w:szCs w:val="24"/>
        </w:rPr>
        <w:t>.—The term “</w:t>
      </w:r>
      <w:r w:rsidR="00A2287E" w:rsidRPr="009937F1">
        <w:rPr>
          <w:rFonts w:ascii="Times New Roman" w:hAnsi="Times New Roman" w:cs="Times New Roman"/>
          <w:sz w:val="24"/>
          <w:szCs w:val="24"/>
        </w:rPr>
        <w:t xml:space="preserve">stamp or </w:t>
      </w:r>
      <w:r w:rsidRPr="009937F1">
        <w:rPr>
          <w:rFonts w:ascii="Times New Roman" w:hAnsi="Times New Roman" w:cs="Times New Roman"/>
          <w:sz w:val="24"/>
          <w:szCs w:val="24"/>
        </w:rPr>
        <w:t xml:space="preserve">seal of office” means an image </w:t>
      </w:r>
      <w:r w:rsidR="00DC598A" w:rsidRPr="009937F1">
        <w:rPr>
          <w:rFonts w:ascii="Times New Roman" w:hAnsi="Times New Roman" w:cs="Times New Roman"/>
          <w:sz w:val="24"/>
          <w:szCs w:val="24"/>
        </w:rPr>
        <w:t>containing information as specified</w:t>
      </w:r>
      <w:r w:rsidRPr="009937F1">
        <w:rPr>
          <w:rFonts w:ascii="Times New Roman" w:hAnsi="Times New Roman" w:cs="Times New Roman"/>
          <w:sz w:val="24"/>
          <w:szCs w:val="24"/>
        </w:rPr>
        <w:t xml:space="preserve"> under the law of the State in which </w:t>
      </w:r>
      <w:r w:rsidR="00FC4CB5" w:rsidRPr="009937F1">
        <w:rPr>
          <w:rFonts w:ascii="Times New Roman" w:hAnsi="Times New Roman" w:cs="Times New Roman"/>
          <w:sz w:val="24"/>
          <w:szCs w:val="24"/>
        </w:rPr>
        <w:t>a notary</w:t>
      </w:r>
      <w:r w:rsidRPr="009937F1">
        <w:rPr>
          <w:rFonts w:ascii="Times New Roman" w:hAnsi="Times New Roman" w:cs="Times New Roman"/>
          <w:sz w:val="24"/>
          <w:szCs w:val="24"/>
        </w:rPr>
        <w:t xml:space="preserve"> </w:t>
      </w:r>
      <w:r w:rsidR="00FC4CB5" w:rsidRPr="009937F1">
        <w:rPr>
          <w:rFonts w:ascii="Times New Roman" w:hAnsi="Times New Roman" w:cs="Times New Roman"/>
          <w:sz w:val="24"/>
          <w:szCs w:val="24"/>
        </w:rPr>
        <w:t>public</w:t>
      </w:r>
      <w:r w:rsidRPr="009937F1">
        <w:rPr>
          <w:rFonts w:ascii="Times New Roman" w:hAnsi="Times New Roman" w:cs="Times New Roman"/>
          <w:sz w:val="24"/>
          <w:szCs w:val="24"/>
        </w:rPr>
        <w:t xml:space="preserve"> is commissioned</w:t>
      </w:r>
      <w:r w:rsidR="00D924D8" w:rsidRPr="009937F1">
        <w:rPr>
          <w:rFonts w:ascii="Times New Roman" w:hAnsi="Times New Roman" w:cs="Times New Roman"/>
          <w:sz w:val="24"/>
          <w:szCs w:val="24"/>
        </w:rPr>
        <w:t>,</w:t>
      </w:r>
      <w:r w:rsidR="00FC4CB5" w:rsidRPr="009937F1">
        <w:rPr>
          <w:rFonts w:ascii="Times New Roman" w:hAnsi="Times New Roman" w:cs="Times New Roman"/>
          <w:sz w:val="24"/>
          <w:szCs w:val="24"/>
        </w:rPr>
        <w:t xml:space="preserve"> </w:t>
      </w:r>
      <w:r w:rsidR="00D924D8" w:rsidRPr="009937F1">
        <w:rPr>
          <w:rFonts w:ascii="Times New Roman" w:hAnsi="Times New Roman" w:cs="Times New Roman"/>
          <w:sz w:val="24"/>
          <w:szCs w:val="24"/>
        </w:rPr>
        <w:t xml:space="preserve">which is </w:t>
      </w:r>
      <w:r w:rsidR="00FC4CB5" w:rsidRPr="009937F1">
        <w:rPr>
          <w:rFonts w:ascii="Times New Roman" w:hAnsi="Times New Roman" w:cs="Times New Roman"/>
          <w:sz w:val="24"/>
          <w:szCs w:val="24"/>
        </w:rPr>
        <w:t xml:space="preserve">used by the notary </w:t>
      </w:r>
      <w:r w:rsidR="008655A5" w:rsidRPr="009937F1">
        <w:rPr>
          <w:rFonts w:ascii="Times New Roman" w:hAnsi="Times New Roman" w:cs="Times New Roman"/>
          <w:sz w:val="24"/>
          <w:szCs w:val="24"/>
        </w:rPr>
        <w:t xml:space="preserve">public </w:t>
      </w:r>
      <w:r w:rsidR="00631FD5" w:rsidRPr="009937F1">
        <w:rPr>
          <w:rFonts w:ascii="Times New Roman" w:hAnsi="Times New Roman" w:cs="Times New Roman"/>
          <w:sz w:val="24"/>
          <w:szCs w:val="24"/>
        </w:rPr>
        <w:t xml:space="preserve">to </w:t>
      </w:r>
      <w:r w:rsidR="00DC598A" w:rsidRPr="009937F1">
        <w:rPr>
          <w:rFonts w:ascii="Times New Roman" w:hAnsi="Times New Roman" w:cs="Times New Roman"/>
          <w:sz w:val="24"/>
          <w:szCs w:val="24"/>
        </w:rPr>
        <w:t>authenticate the notarization of a record</w:t>
      </w:r>
      <w:r w:rsidRPr="009937F1">
        <w:rPr>
          <w:rFonts w:ascii="Times New Roman" w:hAnsi="Times New Roman" w:cs="Times New Roman"/>
          <w:sz w:val="24"/>
          <w:szCs w:val="24"/>
        </w:rPr>
        <w:t>, and which may consist of a physical image or impression affixed to or</w:t>
      </w:r>
      <w:r w:rsidR="006E357D" w:rsidRPr="009937F1">
        <w:rPr>
          <w:rFonts w:ascii="Times New Roman" w:hAnsi="Times New Roman" w:cs="Times New Roman"/>
          <w:sz w:val="24"/>
          <w:szCs w:val="24"/>
        </w:rPr>
        <w:t xml:space="preserve"> </w:t>
      </w:r>
      <w:r w:rsidRPr="009937F1">
        <w:rPr>
          <w:rFonts w:ascii="Times New Roman" w:hAnsi="Times New Roman" w:cs="Times New Roman"/>
          <w:sz w:val="24"/>
          <w:szCs w:val="24"/>
        </w:rPr>
        <w:t>embossed on a tangible record or an electronic image</w:t>
      </w:r>
      <w:r w:rsidR="004346F9" w:rsidRPr="009937F1">
        <w:rPr>
          <w:rFonts w:ascii="Times New Roman" w:hAnsi="Times New Roman" w:cs="Times New Roman"/>
          <w:sz w:val="24"/>
          <w:szCs w:val="24"/>
        </w:rPr>
        <w:t xml:space="preserve"> attached to or</w:t>
      </w:r>
      <w:r w:rsidRPr="009937F1">
        <w:rPr>
          <w:rFonts w:ascii="Times New Roman" w:hAnsi="Times New Roman" w:cs="Times New Roman"/>
          <w:sz w:val="24"/>
          <w:szCs w:val="24"/>
        </w:rPr>
        <w:t xml:space="preserve"> logically associated with an electronic record.</w:t>
      </w:r>
    </w:p>
    <w:p w14:paraId="231B4892" w14:textId="7FE7F6FC" w:rsidR="00B27C51" w:rsidRPr="00A7415D" w:rsidRDefault="00BC4D77" w:rsidP="00B27C51">
      <w:pPr>
        <w:spacing w:after="0" w:line="408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37F1">
        <w:rPr>
          <w:rFonts w:ascii="Times New Roman" w:hAnsi="Times New Roman" w:cs="Times New Roman"/>
          <w:sz w:val="24"/>
          <w:szCs w:val="24"/>
        </w:rPr>
        <w:t>(</w:t>
      </w:r>
      <w:r w:rsidR="00FB132F" w:rsidRPr="009937F1">
        <w:rPr>
          <w:rFonts w:ascii="Times New Roman" w:hAnsi="Times New Roman" w:cs="Times New Roman"/>
          <w:sz w:val="24"/>
          <w:szCs w:val="24"/>
        </w:rPr>
        <w:t>1</w:t>
      </w:r>
      <w:r w:rsidR="00B901E5">
        <w:rPr>
          <w:rFonts w:ascii="Times New Roman" w:hAnsi="Times New Roman" w:cs="Times New Roman"/>
          <w:sz w:val="24"/>
          <w:szCs w:val="24"/>
        </w:rPr>
        <w:t>3</w:t>
      </w:r>
      <w:r w:rsidRPr="009937F1">
        <w:rPr>
          <w:rFonts w:ascii="Times New Roman" w:hAnsi="Times New Roman" w:cs="Times New Roman"/>
          <w:sz w:val="24"/>
          <w:szCs w:val="24"/>
        </w:rPr>
        <w:t xml:space="preserve">) </w:t>
      </w:r>
      <w:r w:rsidR="00010418" w:rsidRPr="009937F1">
        <w:rPr>
          <w:rFonts w:ascii="Times New Roman" w:hAnsi="Times New Roman" w:cs="Times New Roman"/>
          <w:smallCaps/>
          <w:sz w:val="24"/>
          <w:szCs w:val="24"/>
        </w:rPr>
        <w:t>State</w:t>
      </w:r>
      <w:r w:rsidRPr="009937F1">
        <w:rPr>
          <w:rFonts w:ascii="Times New Roman" w:hAnsi="Times New Roman" w:cs="Times New Roman"/>
          <w:sz w:val="24"/>
          <w:szCs w:val="24"/>
        </w:rPr>
        <w:t xml:space="preserve">.—The term “State” </w:t>
      </w:r>
      <w:r w:rsidR="007E58A6" w:rsidRPr="009937F1">
        <w:rPr>
          <w:rFonts w:ascii="Times New Roman" w:hAnsi="Times New Roman" w:cs="Times New Roman"/>
          <w:sz w:val="24"/>
          <w:szCs w:val="24"/>
        </w:rPr>
        <w:t>means</w:t>
      </w:r>
      <w:r w:rsidR="0062202A" w:rsidRPr="009937F1">
        <w:rPr>
          <w:rFonts w:ascii="Times New Roman" w:hAnsi="Times New Roman" w:cs="Times New Roman"/>
          <w:sz w:val="24"/>
          <w:szCs w:val="24"/>
        </w:rPr>
        <w:t xml:space="preserve"> any</w:t>
      </w:r>
      <w:r w:rsidRPr="009937F1">
        <w:rPr>
          <w:rFonts w:ascii="Times New Roman" w:hAnsi="Times New Roman" w:cs="Times New Roman"/>
          <w:sz w:val="24"/>
          <w:szCs w:val="24"/>
        </w:rPr>
        <w:t xml:space="preserve"> state of the United States, the District of Columbia,</w:t>
      </w:r>
      <w:r w:rsidR="00D31E7E" w:rsidRPr="009937F1">
        <w:rPr>
          <w:rFonts w:ascii="Times New Roman" w:hAnsi="Times New Roman" w:cs="Times New Roman"/>
          <w:sz w:val="24"/>
          <w:szCs w:val="24"/>
        </w:rPr>
        <w:t xml:space="preserve"> the Commonwealth of </w:t>
      </w:r>
      <w:r w:rsidR="00D31E7E" w:rsidRPr="009937F1">
        <w:rPr>
          <w:rFonts w:ascii="Times New Roman" w:hAnsi="Times New Roman" w:cs="Times New Roman"/>
          <w:sz w:val="24"/>
          <w:szCs w:val="24"/>
        </w:rPr>
        <w:lastRenderedPageBreak/>
        <w:t>Puerto Rico,</w:t>
      </w:r>
      <w:r w:rsidRPr="009937F1">
        <w:rPr>
          <w:rFonts w:ascii="Times New Roman" w:hAnsi="Times New Roman" w:cs="Times New Roman"/>
          <w:sz w:val="24"/>
          <w:szCs w:val="24"/>
        </w:rPr>
        <w:t xml:space="preserve"> every territory or possession subject to the jurisdiction of the United States, and every federally recognized Indian tribe</w:t>
      </w:r>
      <w:r w:rsidR="00917505" w:rsidRPr="009937F1">
        <w:rPr>
          <w:rFonts w:ascii="Times New Roman" w:hAnsi="Times New Roman" w:cs="Times New Roman"/>
          <w:sz w:val="24"/>
          <w:szCs w:val="24"/>
        </w:rPr>
        <w:t>, and</w:t>
      </w:r>
      <w:r w:rsidR="007E58A6" w:rsidRPr="009937F1">
        <w:rPr>
          <w:rFonts w:ascii="Times New Roman" w:hAnsi="Times New Roman" w:cs="Times New Roman"/>
          <w:sz w:val="24"/>
          <w:szCs w:val="24"/>
        </w:rPr>
        <w:t xml:space="preserve"> includes</w:t>
      </w:r>
      <w:r w:rsidR="00917505" w:rsidRPr="009937F1">
        <w:rPr>
          <w:rFonts w:ascii="Times New Roman" w:hAnsi="Times New Roman" w:cs="Times New Roman"/>
          <w:sz w:val="24"/>
          <w:szCs w:val="24"/>
        </w:rPr>
        <w:t xml:space="preserve"> any executive, legislative, or judicial agency, </w:t>
      </w:r>
      <w:r w:rsidR="00AE3C69" w:rsidRPr="009937F1">
        <w:rPr>
          <w:rFonts w:ascii="Times New Roman" w:hAnsi="Times New Roman" w:cs="Times New Roman"/>
          <w:sz w:val="24"/>
          <w:szCs w:val="24"/>
        </w:rPr>
        <w:t xml:space="preserve">court, </w:t>
      </w:r>
      <w:r w:rsidR="00917505" w:rsidRPr="009937F1">
        <w:rPr>
          <w:rFonts w:ascii="Times New Roman" w:hAnsi="Times New Roman" w:cs="Times New Roman"/>
          <w:sz w:val="24"/>
          <w:szCs w:val="24"/>
        </w:rPr>
        <w:t>department, board,</w:t>
      </w:r>
      <w:r w:rsidR="00BE485E" w:rsidRPr="009937F1">
        <w:rPr>
          <w:rFonts w:ascii="Times New Roman" w:hAnsi="Times New Roman" w:cs="Times New Roman"/>
          <w:sz w:val="24"/>
          <w:szCs w:val="24"/>
        </w:rPr>
        <w:t xml:space="preserve"> office,</w:t>
      </w:r>
      <w:r w:rsidR="00917505" w:rsidRPr="009937F1">
        <w:rPr>
          <w:rFonts w:ascii="Times New Roman" w:hAnsi="Times New Roman" w:cs="Times New Roman"/>
          <w:sz w:val="24"/>
          <w:szCs w:val="24"/>
        </w:rPr>
        <w:t xml:space="preserve"> </w:t>
      </w:r>
      <w:r w:rsidR="003259C3" w:rsidRPr="009937F1">
        <w:rPr>
          <w:rFonts w:ascii="Times New Roman" w:hAnsi="Times New Roman" w:cs="Times New Roman"/>
          <w:sz w:val="24"/>
          <w:szCs w:val="24"/>
        </w:rPr>
        <w:t xml:space="preserve">clerk, recorder, register, </w:t>
      </w:r>
      <w:r w:rsidR="00917505" w:rsidRPr="009937F1">
        <w:rPr>
          <w:rFonts w:ascii="Times New Roman" w:hAnsi="Times New Roman" w:cs="Times New Roman"/>
          <w:sz w:val="24"/>
          <w:szCs w:val="24"/>
        </w:rPr>
        <w:t>commission, authority, institution, or instrumentality and any county, municipality, or other political subdivision thereof</w:t>
      </w:r>
      <w:r w:rsidRPr="009937F1">
        <w:rPr>
          <w:rFonts w:ascii="Times New Roman" w:hAnsi="Times New Roman" w:cs="Times New Roman"/>
          <w:sz w:val="24"/>
          <w:szCs w:val="24"/>
        </w:rPr>
        <w:t>.</w:t>
      </w:r>
    </w:p>
    <w:sectPr w:rsidR="00B27C51" w:rsidRPr="00A7415D" w:rsidSect="00896ACD">
      <w:headerReference w:type="default" r:id="rId8"/>
      <w:footerReference w:type="default" r:id="rId9"/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D0185" w14:textId="77777777" w:rsidR="00CD2521" w:rsidRDefault="00CD2521" w:rsidP="00FB532E">
      <w:pPr>
        <w:spacing w:after="0" w:line="240" w:lineRule="auto"/>
      </w:pPr>
      <w:r>
        <w:separator/>
      </w:r>
    </w:p>
  </w:endnote>
  <w:endnote w:type="continuationSeparator" w:id="0">
    <w:p w14:paraId="31429C5D" w14:textId="77777777" w:rsidR="00CD2521" w:rsidRDefault="00CD2521" w:rsidP="00FB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51160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B5F758B" w14:textId="55B7D57E" w:rsidR="00534B61" w:rsidRPr="00534B61" w:rsidRDefault="00534B61">
        <w:pPr>
          <w:pStyle w:val="Footer"/>
          <w:jc w:val="center"/>
          <w:rPr>
            <w:rFonts w:ascii="Times New Roman" w:hAnsi="Times New Roman" w:cs="Times New Roman"/>
          </w:rPr>
        </w:pPr>
        <w:r w:rsidRPr="004538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38D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538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538D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538D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FB73BE4" w14:textId="77777777" w:rsidR="00534B61" w:rsidRDefault="00534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802BC" w14:textId="77777777" w:rsidR="00CD2521" w:rsidRDefault="00CD2521" w:rsidP="00FB532E">
      <w:pPr>
        <w:spacing w:after="0" w:line="240" w:lineRule="auto"/>
      </w:pPr>
      <w:r>
        <w:separator/>
      </w:r>
    </w:p>
  </w:footnote>
  <w:footnote w:type="continuationSeparator" w:id="0">
    <w:p w14:paraId="4B95D996" w14:textId="77777777" w:rsidR="00CD2521" w:rsidRDefault="00CD2521" w:rsidP="00FB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3D78C" w14:textId="205F0BB7" w:rsidR="008F7D79" w:rsidRPr="008F7D79" w:rsidRDefault="00D26A6B" w:rsidP="008F7D79">
    <w:pPr>
      <w:pStyle w:val="Header"/>
      <w:ind w:right="-1440"/>
      <w:jc w:val="right"/>
      <w:rPr>
        <w:b/>
        <w:bCs/>
        <w:i/>
        <w:iCs/>
        <w:color w:val="FF0000"/>
        <w:u w:val="single"/>
      </w:rPr>
    </w:pPr>
    <w:r>
      <w:rPr>
        <w:b/>
        <w:bCs/>
        <w:i/>
        <w:iCs/>
        <w:color w:val="FF0000"/>
        <w:u w:val="single"/>
      </w:rPr>
      <w:t>SECURE Notarization</w:t>
    </w:r>
    <w:r w:rsidR="008F7D79" w:rsidRPr="008F7D79">
      <w:rPr>
        <w:b/>
        <w:bCs/>
        <w:i/>
        <w:iCs/>
        <w:color w:val="FF0000"/>
        <w:u w:val="single"/>
      </w:rPr>
      <w:t xml:space="preserve"> Act Draft 3.1</w:t>
    </w:r>
    <w:r w:rsidR="003F7D26">
      <w:rPr>
        <w:b/>
        <w:bCs/>
        <w:i/>
        <w:iCs/>
        <w:color w:val="FF0000"/>
        <w:u w:val="single"/>
      </w:rPr>
      <w:t>6</w:t>
    </w:r>
    <w:r w:rsidR="008F7D79" w:rsidRPr="008F7D79">
      <w:rPr>
        <w:b/>
        <w:bCs/>
        <w:i/>
        <w:iCs/>
        <w:color w:val="FF0000"/>
        <w:u w:val="single"/>
      </w:rPr>
      <w:t>.20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1409C"/>
    <w:multiLevelType w:val="hybridMultilevel"/>
    <w:tmpl w:val="A60A3C96"/>
    <w:lvl w:ilvl="0" w:tplc="B8FAFC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21017E"/>
    <w:multiLevelType w:val="hybridMultilevel"/>
    <w:tmpl w:val="A60A3C96"/>
    <w:lvl w:ilvl="0" w:tplc="B8FAFC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4F72D0"/>
    <w:multiLevelType w:val="hybridMultilevel"/>
    <w:tmpl w:val="95D228A2"/>
    <w:lvl w:ilvl="0" w:tplc="169A65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2B"/>
    <w:rsid w:val="00003792"/>
    <w:rsid w:val="00007B34"/>
    <w:rsid w:val="00007EED"/>
    <w:rsid w:val="00010418"/>
    <w:rsid w:val="00010D47"/>
    <w:rsid w:val="000127B2"/>
    <w:rsid w:val="000159E9"/>
    <w:rsid w:val="00020AA8"/>
    <w:rsid w:val="0002604C"/>
    <w:rsid w:val="00030C92"/>
    <w:rsid w:val="00031583"/>
    <w:rsid w:val="00035384"/>
    <w:rsid w:val="00035BAA"/>
    <w:rsid w:val="000413E1"/>
    <w:rsid w:val="000432BC"/>
    <w:rsid w:val="000553AB"/>
    <w:rsid w:val="0006371C"/>
    <w:rsid w:val="00070AAB"/>
    <w:rsid w:val="00075B08"/>
    <w:rsid w:val="000839FB"/>
    <w:rsid w:val="00084227"/>
    <w:rsid w:val="00090687"/>
    <w:rsid w:val="00090AE1"/>
    <w:rsid w:val="000A50F8"/>
    <w:rsid w:val="000A7512"/>
    <w:rsid w:val="000B12E2"/>
    <w:rsid w:val="000B536B"/>
    <w:rsid w:val="000B7304"/>
    <w:rsid w:val="000C083E"/>
    <w:rsid w:val="000D185B"/>
    <w:rsid w:val="000D3436"/>
    <w:rsid w:val="000D4145"/>
    <w:rsid w:val="000D5F05"/>
    <w:rsid w:val="000E266B"/>
    <w:rsid w:val="000E3426"/>
    <w:rsid w:val="000E3671"/>
    <w:rsid w:val="000E59BD"/>
    <w:rsid w:val="000E73E0"/>
    <w:rsid w:val="000E7A24"/>
    <w:rsid w:val="000F14B0"/>
    <w:rsid w:val="000F1F17"/>
    <w:rsid w:val="00104A53"/>
    <w:rsid w:val="00112005"/>
    <w:rsid w:val="00112718"/>
    <w:rsid w:val="00113B7A"/>
    <w:rsid w:val="00114C19"/>
    <w:rsid w:val="001165EA"/>
    <w:rsid w:val="00122D63"/>
    <w:rsid w:val="0012340F"/>
    <w:rsid w:val="00126E71"/>
    <w:rsid w:val="00132F89"/>
    <w:rsid w:val="00134E77"/>
    <w:rsid w:val="001479FA"/>
    <w:rsid w:val="00160C4D"/>
    <w:rsid w:val="00161F62"/>
    <w:rsid w:val="00166B1C"/>
    <w:rsid w:val="0017087A"/>
    <w:rsid w:val="001735A6"/>
    <w:rsid w:val="001739BA"/>
    <w:rsid w:val="0017525C"/>
    <w:rsid w:val="00176AB4"/>
    <w:rsid w:val="00176F52"/>
    <w:rsid w:val="001818DC"/>
    <w:rsid w:val="00184084"/>
    <w:rsid w:val="00184671"/>
    <w:rsid w:val="00185836"/>
    <w:rsid w:val="001864C5"/>
    <w:rsid w:val="0018680A"/>
    <w:rsid w:val="00190C1F"/>
    <w:rsid w:val="00194FBD"/>
    <w:rsid w:val="00196F82"/>
    <w:rsid w:val="00196F90"/>
    <w:rsid w:val="001970E1"/>
    <w:rsid w:val="001A090C"/>
    <w:rsid w:val="001A2224"/>
    <w:rsid w:val="001B0F3E"/>
    <w:rsid w:val="001B63FF"/>
    <w:rsid w:val="001C1810"/>
    <w:rsid w:val="001C35C7"/>
    <w:rsid w:val="001C4A20"/>
    <w:rsid w:val="001D00DA"/>
    <w:rsid w:val="001D194A"/>
    <w:rsid w:val="001D1F6A"/>
    <w:rsid w:val="001D2961"/>
    <w:rsid w:val="001D2AB7"/>
    <w:rsid w:val="001D424C"/>
    <w:rsid w:val="001D773B"/>
    <w:rsid w:val="001E29FD"/>
    <w:rsid w:val="001E3E16"/>
    <w:rsid w:val="001F3173"/>
    <w:rsid w:val="00202966"/>
    <w:rsid w:val="00203968"/>
    <w:rsid w:val="0020471D"/>
    <w:rsid w:val="002063DA"/>
    <w:rsid w:val="00207C92"/>
    <w:rsid w:val="00211104"/>
    <w:rsid w:val="002150B9"/>
    <w:rsid w:val="00217F3D"/>
    <w:rsid w:val="00222BA3"/>
    <w:rsid w:val="0022342D"/>
    <w:rsid w:val="00223BFB"/>
    <w:rsid w:val="00227747"/>
    <w:rsid w:val="002317AB"/>
    <w:rsid w:val="00232EB5"/>
    <w:rsid w:val="00233F7A"/>
    <w:rsid w:val="0023474D"/>
    <w:rsid w:val="00237016"/>
    <w:rsid w:val="00237A2F"/>
    <w:rsid w:val="00241A6F"/>
    <w:rsid w:val="00256EE5"/>
    <w:rsid w:val="00256EF3"/>
    <w:rsid w:val="002604A0"/>
    <w:rsid w:val="00260AAF"/>
    <w:rsid w:val="00263F82"/>
    <w:rsid w:val="00264ABF"/>
    <w:rsid w:val="002650BF"/>
    <w:rsid w:val="002713DF"/>
    <w:rsid w:val="002733C9"/>
    <w:rsid w:val="002735D6"/>
    <w:rsid w:val="0027525B"/>
    <w:rsid w:val="00276EFA"/>
    <w:rsid w:val="00277C2D"/>
    <w:rsid w:val="00285148"/>
    <w:rsid w:val="00285622"/>
    <w:rsid w:val="002A519A"/>
    <w:rsid w:val="002A6549"/>
    <w:rsid w:val="002B33BA"/>
    <w:rsid w:val="002B6441"/>
    <w:rsid w:val="002C4291"/>
    <w:rsid w:val="002D06A4"/>
    <w:rsid w:val="002D0A14"/>
    <w:rsid w:val="002D3409"/>
    <w:rsid w:val="002E1461"/>
    <w:rsid w:val="002E1976"/>
    <w:rsid w:val="002E2B4F"/>
    <w:rsid w:val="002E55B1"/>
    <w:rsid w:val="002F1B1C"/>
    <w:rsid w:val="00311078"/>
    <w:rsid w:val="00313343"/>
    <w:rsid w:val="00317313"/>
    <w:rsid w:val="00317C48"/>
    <w:rsid w:val="00321BCB"/>
    <w:rsid w:val="003255EA"/>
    <w:rsid w:val="003259C3"/>
    <w:rsid w:val="00327236"/>
    <w:rsid w:val="00327438"/>
    <w:rsid w:val="00335FFF"/>
    <w:rsid w:val="0034041E"/>
    <w:rsid w:val="0034137B"/>
    <w:rsid w:val="0034354E"/>
    <w:rsid w:val="00355CCB"/>
    <w:rsid w:val="003608B9"/>
    <w:rsid w:val="00360B7A"/>
    <w:rsid w:val="00366BD9"/>
    <w:rsid w:val="00367923"/>
    <w:rsid w:val="003712BA"/>
    <w:rsid w:val="00372644"/>
    <w:rsid w:val="003804F9"/>
    <w:rsid w:val="003827C8"/>
    <w:rsid w:val="00385C76"/>
    <w:rsid w:val="00386918"/>
    <w:rsid w:val="00387A93"/>
    <w:rsid w:val="00392BEB"/>
    <w:rsid w:val="00393974"/>
    <w:rsid w:val="003A15CF"/>
    <w:rsid w:val="003A25B2"/>
    <w:rsid w:val="003A47A4"/>
    <w:rsid w:val="003B0F9C"/>
    <w:rsid w:val="003B27B5"/>
    <w:rsid w:val="003B5FFA"/>
    <w:rsid w:val="003C3E1E"/>
    <w:rsid w:val="003C6E1E"/>
    <w:rsid w:val="003C7F63"/>
    <w:rsid w:val="003D2606"/>
    <w:rsid w:val="003D578D"/>
    <w:rsid w:val="003E474E"/>
    <w:rsid w:val="003E780A"/>
    <w:rsid w:val="003F31D3"/>
    <w:rsid w:val="003F76C0"/>
    <w:rsid w:val="003F7D26"/>
    <w:rsid w:val="00404247"/>
    <w:rsid w:val="00406833"/>
    <w:rsid w:val="00412464"/>
    <w:rsid w:val="00420679"/>
    <w:rsid w:val="0042252C"/>
    <w:rsid w:val="004244DA"/>
    <w:rsid w:val="00430652"/>
    <w:rsid w:val="004346F9"/>
    <w:rsid w:val="00434F08"/>
    <w:rsid w:val="004354E4"/>
    <w:rsid w:val="004450DB"/>
    <w:rsid w:val="00451465"/>
    <w:rsid w:val="004538DB"/>
    <w:rsid w:val="00453E04"/>
    <w:rsid w:val="00456253"/>
    <w:rsid w:val="00457451"/>
    <w:rsid w:val="00465035"/>
    <w:rsid w:val="00465D1F"/>
    <w:rsid w:val="00466956"/>
    <w:rsid w:val="00466BC2"/>
    <w:rsid w:val="00472F0D"/>
    <w:rsid w:val="00475E8B"/>
    <w:rsid w:val="00476091"/>
    <w:rsid w:val="0047703D"/>
    <w:rsid w:val="004771FE"/>
    <w:rsid w:val="00482B3D"/>
    <w:rsid w:val="00482FAB"/>
    <w:rsid w:val="00485148"/>
    <w:rsid w:val="00490D7D"/>
    <w:rsid w:val="00495DDF"/>
    <w:rsid w:val="00497020"/>
    <w:rsid w:val="004A110B"/>
    <w:rsid w:val="004A3F2B"/>
    <w:rsid w:val="004B15B7"/>
    <w:rsid w:val="004B3754"/>
    <w:rsid w:val="004B41FC"/>
    <w:rsid w:val="004B4C1F"/>
    <w:rsid w:val="004B4F7C"/>
    <w:rsid w:val="004C12F6"/>
    <w:rsid w:val="004C2BBD"/>
    <w:rsid w:val="004C3510"/>
    <w:rsid w:val="004C5579"/>
    <w:rsid w:val="004C66CC"/>
    <w:rsid w:val="004C7E30"/>
    <w:rsid w:val="004D2F2E"/>
    <w:rsid w:val="004D5DA4"/>
    <w:rsid w:val="004D7958"/>
    <w:rsid w:val="004E46AC"/>
    <w:rsid w:val="004E5102"/>
    <w:rsid w:val="004E60C9"/>
    <w:rsid w:val="004E6845"/>
    <w:rsid w:val="004E716B"/>
    <w:rsid w:val="004F01A1"/>
    <w:rsid w:val="004F32F4"/>
    <w:rsid w:val="004F6F3E"/>
    <w:rsid w:val="00503B79"/>
    <w:rsid w:val="00506E31"/>
    <w:rsid w:val="00507E6C"/>
    <w:rsid w:val="0051252D"/>
    <w:rsid w:val="00512888"/>
    <w:rsid w:val="0051798B"/>
    <w:rsid w:val="00517F42"/>
    <w:rsid w:val="005207CC"/>
    <w:rsid w:val="00521423"/>
    <w:rsid w:val="005214A9"/>
    <w:rsid w:val="005239ED"/>
    <w:rsid w:val="00525AD2"/>
    <w:rsid w:val="00534B61"/>
    <w:rsid w:val="005356F6"/>
    <w:rsid w:val="00537330"/>
    <w:rsid w:val="0053772B"/>
    <w:rsid w:val="00545B8A"/>
    <w:rsid w:val="005504A9"/>
    <w:rsid w:val="0055148E"/>
    <w:rsid w:val="00553C82"/>
    <w:rsid w:val="00555C3A"/>
    <w:rsid w:val="00571DB7"/>
    <w:rsid w:val="00572591"/>
    <w:rsid w:val="00572A21"/>
    <w:rsid w:val="00577C64"/>
    <w:rsid w:val="00580702"/>
    <w:rsid w:val="005822E8"/>
    <w:rsid w:val="00587ABC"/>
    <w:rsid w:val="0059355C"/>
    <w:rsid w:val="00594FF1"/>
    <w:rsid w:val="005963D3"/>
    <w:rsid w:val="005A146B"/>
    <w:rsid w:val="005C0EDF"/>
    <w:rsid w:val="005C1CDF"/>
    <w:rsid w:val="005C2219"/>
    <w:rsid w:val="005C4ED8"/>
    <w:rsid w:val="005C5676"/>
    <w:rsid w:val="005C7297"/>
    <w:rsid w:val="005D1065"/>
    <w:rsid w:val="005D365B"/>
    <w:rsid w:val="005D6716"/>
    <w:rsid w:val="005E01B9"/>
    <w:rsid w:val="005E07B5"/>
    <w:rsid w:val="005E332C"/>
    <w:rsid w:val="005E3CE1"/>
    <w:rsid w:val="005E7D06"/>
    <w:rsid w:val="005F2BC2"/>
    <w:rsid w:val="005F6A60"/>
    <w:rsid w:val="00603E9D"/>
    <w:rsid w:val="00604F6E"/>
    <w:rsid w:val="00612F00"/>
    <w:rsid w:val="006141BE"/>
    <w:rsid w:val="00614789"/>
    <w:rsid w:val="0061602B"/>
    <w:rsid w:val="00617BAC"/>
    <w:rsid w:val="00621E52"/>
    <w:rsid w:val="0062202A"/>
    <w:rsid w:val="00623C55"/>
    <w:rsid w:val="00624F2A"/>
    <w:rsid w:val="00631FD5"/>
    <w:rsid w:val="0063522E"/>
    <w:rsid w:val="00635EC9"/>
    <w:rsid w:val="0063690E"/>
    <w:rsid w:val="00645907"/>
    <w:rsid w:val="00645FE7"/>
    <w:rsid w:val="0064787F"/>
    <w:rsid w:val="00655F2E"/>
    <w:rsid w:val="00661EA7"/>
    <w:rsid w:val="00662C2A"/>
    <w:rsid w:val="006644AC"/>
    <w:rsid w:val="00672532"/>
    <w:rsid w:val="00675CFE"/>
    <w:rsid w:val="00683D84"/>
    <w:rsid w:val="00692EBA"/>
    <w:rsid w:val="006930F7"/>
    <w:rsid w:val="00696A06"/>
    <w:rsid w:val="006A3948"/>
    <w:rsid w:val="006A5D87"/>
    <w:rsid w:val="006A6BCA"/>
    <w:rsid w:val="006A743A"/>
    <w:rsid w:val="006B4A53"/>
    <w:rsid w:val="006B4B7B"/>
    <w:rsid w:val="006B519F"/>
    <w:rsid w:val="006B558E"/>
    <w:rsid w:val="006B55D7"/>
    <w:rsid w:val="006C2314"/>
    <w:rsid w:val="006C58BC"/>
    <w:rsid w:val="006D08DE"/>
    <w:rsid w:val="006E31E0"/>
    <w:rsid w:val="006E357D"/>
    <w:rsid w:val="006E59D1"/>
    <w:rsid w:val="006F4310"/>
    <w:rsid w:val="00701227"/>
    <w:rsid w:val="00704EA2"/>
    <w:rsid w:val="007057D1"/>
    <w:rsid w:val="00705E33"/>
    <w:rsid w:val="00706CA0"/>
    <w:rsid w:val="00710A99"/>
    <w:rsid w:val="00711B93"/>
    <w:rsid w:val="00711BFF"/>
    <w:rsid w:val="007127CA"/>
    <w:rsid w:val="007145E5"/>
    <w:rsid w:val="00720700"/>
    <w:rsid w:val="0072070D"/>
    <w:rsid w:val="00721D46"/>
    <w:rsid w:val="007270EE"/>
    <w:rsid w:val="007303B3"/>
    <w:rsid w:val="00741EA5"/>
    <w:rsid w:val="00743D8B"/>
    <w:rsid w:val="007579EF"/>
    <w:rsid w:val="007605DE"/>
    <w:rsid w:val="00760A6C"/>
    <w:rsid w:val="00761B1D"/>
    <w:rsid w:val="00762AC1"/>
    <w:rsid w:val="007631AC"/>
    <w:rsid w:val="00765C60"/>
    <w:rsid w:val="007713C6"/>
    <w:rsid w:val="00773E2D"/>
    <w:rsid w:val="00782060"/>
    <w:rsid w:val="0078722D"/>
    <w:rsid w:val="00794FD2"/>
    <w:rsid w:val="007A2124"/>
    <w:rsid w:val="007A56CF"/>
    <w:rsid w:val="007A771F"/>
    <w:rsid w:val="007B0711"/>
    <w:rsid w:val="007B30D5"/>
    <w:rsid w:val="007B511A"/>
    <w:rsid w:val="007C0099"/>
    <w:rsid w:val="007C19CE"/>
    <w:rsid w:val="007C3E3A"/>
    <w:rsid w:val="007D04B4"/>
    <w:rsid w:val="007D09EC"/>
    <w:rsid w:val="007D605E"/>
    <w:rsid w:val="007E358C"/>
    <w:rsid w:val="007E58A6"/>
    <w:rsid w:val="007E7EC9"/>
    <w:rsid w:val="007F19DE"/>
    <w:rsid w:val="007F470B"/>
    <w:rsid w:val="007F4F2B"/>
    <w:rsid w:val="008008B3"/>
    <w:rsid w:val="008013FB"/>
    <w:rsid w:val="00804270"/>
    <w:rsid w:val="00805C0C"/>
    <w:rsid w:val="00815343"/>
    <w:rsid w:val="00820A10"/>
    <w:rsid w:val="00823680"/>
    <w:rsid w:val="00827172"/>
    <w:rsid w:val="00827A1D"/>
    <w:rsid w:val="00831BCA"/>
    <w:rsid w:val="008425D7"/>
    <w:rsid w:val="00851BCA"/>
    <w:rsid w:val="00853B3F"/>
    <w:rsid w:val="00863D04"/>
    <w:rsid w:val="00863E94"/>
    <w:rsid w:val="00865305"/>
    <w:rsid w:val="008655A5"/>
    <w:rsid w:val="008736B6"/>
    <w:rsid w:val="00883A33"/>
    <w:rsid w:val="0088666A"/>
    <w:rsid w:val="00890C15"/>
    <w:rsid w:val="00893344"/>
    <w:rsid w:val="00896ACD"/>
    <w:rsid w:val="008A6B43"/>
    <w:rsid w:val="008B1227"/>
    <w:rsid w:val="008B65F0"/>
    <w:rsid w:val="008C5489"/>
    <w:rsid w:val="008D1412"/>
    <w:rsid w:val="008D2DF1"/>
    <w:rsid w:val="008D3863"/>
    <w:rsid w:val="008D474C"/>
    <w:rsid w:val="008D4D55"/>
    <w:rsid w:val="008D5520"/>
    <w:rsid w:val="008D7AF4"/>
    <w:rsid w:val="008E11E4"/>
    <w:rsid w:val="008E30B4"/>
    <w:rsid w:val="008E3DF9"/>
    <w:rsid w:val="008F68F5"/>
    <w:rsid w:val="008F6D66"/>
    <w:rsid w:val="008F7D79"/>
    <w:rsid w:val="00901BF4"/>
    <w:rsid w:val="00902BA8"/>
    <w:rsid w:val="00902C23"/>
    <w:rsid w:val="0090349D"/>
    <w:rsid w:val="009036A1"/>
    <w:rsid w:val="009064CA"/>
    <w:rsid w:val="00906754"/>
    <w:rsid w:val="00906DEB"/>
    <w:rsid w:val="00910EEB"/>
    <w:rsid w:val="00913DC5"/>
    <w:rsid w:val="00913E40"/>
    <w:rsid w:val="00917505"/>
    <w:rsid w:val="0092246B"/>
    <w:rsid w:val="00925D67"/>
    <w:rsid w:val="00926E7D"/>
    <w:rsid w:val="00930C4B"/>
    <w:rsid w:val="009343A7"/>
    <w:rsid w:val="00934F6F"/>
    <w:rsid w:val="009401A7"/>
    <w:rsid w:val="00941F58"/>
    <w:rsid w:val="00944DF2"/>
    <w:rsid w:val="00945853"/>
    <w:rsid w:val="00947A01"/>
    <w:rsid w:val="00953CC4"/>
    <w:rsid w:val="00953EBB"/>
    <w:rsid w:val="009567BC"/>
    <w:rsid w:val="009626DE"/>
    <w:rsid w:val="00972CB0"/>
    <w:rsid w:val="00973EB9"/>
    <w:rsid w:val="009755D9"/>
    <w:rsid w:val="00981CA2"/>
    <w:rsid w:val="009840CD"/>
    <w:rsid w:val="00990427"/>
    <w:rsid w:val="0099251C"/>
    <w:rsid w:val="00992B71"/>
    <w:rsid w:val="009937F1"/>
    <w:rsid w:val="00994760"/>
    <w:rsid w:val="009A156C"/>
    <w:rsid w:val="009B624A"/>
    <w:rsid w:val="009B6ABD"/>
    <w:rsid w:val="009C2D37"/>
    <w:rsid w:val="009C7415"/>
    <w:rsid w:val="009D420A"/>
    <w:rsid w:val="009D4675"/>
    <w:rsid w:val="009E44ED"/>
    <w:rsid w:val="009F1A3C"/>
    <w:rsid w:val="009F4E59"/>
    <w:rsid w:val="009F74B3"/>
    <w:rsid w:val="00A0019E"/>
    <w:rsid w:val="00A051AA"/>
    <w:rsid w:val="00A068CE"/>
    <w:rsid w:val="00A1016B"/>
    <w:rsid w:val="00A11CEB"/>
    <w:rsid w:val="00A13692"/>
    <w:rsid w:val="00A16E61"/>
    <w:rsid w:val="00A176B3"/>
    <w:rsid w:val="00A2089F"/>
    <w:rsid w:val="00A2287E"/>
    <w:rsid w:val="00A26E8E"/>
    <w:rsid w:val="00A27248"/>
    <w:rsid w:val="00A2756A"/>
    <w:rsid w:val="00A340E3"/>
    <w:rsid w:val="00A3485B"/>
    <w:rsid w:val="00A34BFA"/>
    <w:rsid w:val="00A3645D"/>
    <w:rsid w:val="00A4016F"/>
    <w:rsid w:val="00A42233"/>
    <w:rsid w:val="00A46B35"/>
    <w:rsid w:val="00A51A0D"/>
    <w:rsid w:val="00A57184"/>
    <w:rsid w:val="00A61E9A"/>
    <w:rsid w:val="00A6420F"/>
    <w:rsid w:val="00A65079"/>
    <w:rsid w:val="00A6634B"/>
    <w:rsid w:val="00A702D5"/>
    <w:rsid w:val="00A7205A"/>
    <w:rsid w:val="00A72758"/>
    <w:rsid w:val="00A729B2"/>
    <w:rsid w:val="00A7415D"/>
    <w:rsid w:val="00A75897"/>
    <w:rsid w:val="00A779C8"/>
    <w:rsid w:val="00A77DFE"/>
    <w:rsid w:val="00A827A6"/>
    <w:rsid w:val="00A91036"/>
    <w:rsid w:val="00A91464"/>
    <w:rsid w:val="00A91919"/>
    <w:rsid w:val="00A93BFC"/>
    <w:rsid w:val="00A964BB"/>
    <w:rsid w:val="00AA05C1"/>
    <w:rsid w:val="00AA2226"/>
    <w:rsid w:val="00AA37AA"/>
    <w:rsid w:val="00AA3D55"/>
    <w:rsid w:val="00AA583E"/>
    <w:rsid w:val="00AA66B8"/>
    <w:rsid w:val="00AB0213"/>
    <w:rsid w:val="00AB1E94"/>
    <w:rsid w:val="00AB4613"/>
    <w:rsid w:val="00AB61D4"/>
    <w:rsid w:val="00AC33A6"/>
    <w:rsid w:val="00AD4A63"/>
    <w:rsid w:val="00AD709B"/>
    <w:rsid w:val="00AE1889"/>
    <w:rsid w:val="00AE3C69"/>
    <w:rsid w:val="00AE3FA0"/>
    <w:rsid w:val="00AE4846"/>
    <w:rsid w:val="00AE568B"/>
    <w:rsid w:val="00AF0E81"/>
    <w:rsid w:val="00B0267E"/>
    <w:rsid w:val="00B03781"/>
    <w:rsid w:val="00B03CA1"/>
    <w:rsid w:val="00B05F69"/>
    <w:rsid w:val="00B067A7"/>
    <w:rsid w:val="00B10ECC"/>
    <w:rsid w:val="00B1141A"/>
    <w:rsid w:val="00B13FC1"/>
    <w:rsid w:val="00B173C5"/>
    <w:rsid w:val="00B241E2"/>
    <w:rsid w:val="00B24383"/>
    <w:rsid w:val="00B27C51"/>
    <w:rsid w:val="00B40253"/>
    <w:rsid w:val="00B44BAC"/>
    <w:rsid w:val="00B4530F"/>
    <w:rsid w:val="00B57F90"/>
    <w:rsid w:val="00B633A0"/>
    <w:rsid w:val="00B63512"/>
    <w:rsid w:val="00B6542E"/>
    <w:rsid w:val="00B6680B"/>
    <w:rsid w:val="00B677C7"/>
    <w:rsid w:val="00B7263F"/>
    <w:rsid w:val="00B77F6E"/>
    <w:rsid w:val="00B81769"/>
    <w:rsid w:val="00B84278"/>
    <w:rsid w:val="00B848E7"/>
    <w:rsid w:val="00B901E5"/>
    <w:rsid w:val="00B9461C"/>
    <w:rsid w:val="00B9522A"/>
    <w:rsid w:val="00B97770"/>
    <w:rsid w:val="00BA1565"/>
    <w:rsid w:val="00BA4C10"/>
    <w:rsid w:val="00BA55A6"/>
    <w:rsid w:val="00BA751C"/>
    <w:rsid w:val="00BB56AD"/>
    <w:rsid w:val="00BC1934"/>
    <w:rsid w:val="00BC38FC"/>
    <w:rsid w:val="00BC4D77"/>
    <w:rsid w:val="00BC6687"/>
    <w:rsid w:val="00BC7937"/>
    <w:rsid w:val="00BD0DCE"/>
    <w:rsid w:val="00BD1167"/>
    <w:rsid w:val="00BD23F8"/>
    <w:rsid w:val="00BD2525"/>
    <w:rsid w:val="00BD4020"/>
    <w:rsid w:val="00BE485E"/>
    <w:rsid w:val="00BE6DFE"/>
    <w:rsid w:val="00BF01B6"/>
    <w:rsid w:val="00BF027B"/>
    <w:rsid w:val="00BF354F"/>
    <w:rsid w:val="00BF4027"/>
    <w:rsid w:val="00C0047B"/>
    <w:rsid w:val="00C04607"/>
    <w:rsid w:val="00C05535"/>
    <w:rsid w:val="00C10EF9"/>
    <w:rsid w:val="00C11006"/>
    <w:rsid w:val="00C12C60"/>
    <w:rsid w:val="00C21C23"/>
    <w:rsid w:val="00C225ED"/>
    <w:rsid w:val="00C23913"/>
    <w:rsid w:val="00C23FFF"/>
    <w:rsid w:val="00C267F7"/>
    <w:rsid w:val="00C26E28"/>
    <w:rsid w:val="00C303B5"/>
    <w:rsid w:val="00C332FB"/>
    <w:rsid w:val="00C3597A"/>
    <w:rsid w:val="00C37FA5"/>
    <w:rsid w:val="00C50FF6"/>
    <w:rsid w:val="00C517EA"/>
    <w:rsid w:val="00C567E8"/>
    <w:rsid w:val="00C60CBC"/>
    <w:rsid w:val="00C6492D"/>
    <w:rsid w:val="00C7152B"/>
    <w:rsid w:val="00C721C2"/>
    <w:rsid w:val="00C82963"/>
    <w:rsid w:val="00C87411"/>
    <w:rsid w:val="00C90AFF"/>
    <w:rsid w:val="00C90E85"/>
    <w:rsid w:val="00C927C5"/>
    <w:rsid w:val="00C950A1"/>
    <w:rsid w:val="00CA22C5"/>
    <w:rsid w:val="00CA2D73"/>
    <w:rsid w:val="00CA2F62"/>
    <w:rsid w:val="00CA3EBC"/>
    <w:rsid w:val="00CA7FFA"/>
    <w:rsid w:val="00CB0C08"/>
    <w:rsid w:val="00CB1139"/>
    <w:rsid w:val="00CB30AD"/>
    <w:rsid w:val="00CB3A3F"/>
    <w:rsid w:val="00CC0CB3"/>
    <w:rsid w:val="00CC2A19"/>
    <w:rsid w:val="00CC2D39"/>
    <w:rsid w:val="00CC2F95"/>
    <w:rsid w:val="00CD18C2"/>
    <w:rsid w:val="00CD2521"/>
    <w:rsid w:val="00CD455F"/>
    <w:rsid w:val="00CD6535"/>
    <w:rsid w:val="00CD7596"/>
    <w:rsid w:val="00CF0093"/>
    <w:rsid w:val="00CF10DC"/>
    <w:rsid w:val="00CF4E0B"/>
    <w:rsid w:val="00CF6D03"/>
    <w:rsid w:val="00CF79F4"/>
    <w:rsid w:val="00CF7AB9"/>
    <w:rsid w:val="00D00B24"/>
    <w:rsid w:val="00D03211"/>
    <w:rsid w:val="00D03EC9"/>
    <w:rsid w:val="00D14DFA"/>
    <w:rsid w:val="00D16F5A"/>
    <w:rsid w:val="00D173C9"/>
    <w:rsid w:val="00D20AA8"/>
    <w:rsid w:val="00D26A6B"/>
    <w:rsid w:val="00D2709A"/>
    <w:rsid w:val="00D316BD"/>
    <w:rsid w:val="00D31E7E"/>
    <w:rsid w:val="00D31FAF"/>
    <w:rsid w:val="00D33E8D"/>
    <w:rsid w:val="00D36540"/>
    <w:rsid w:val="00D36F2D"/>
    <w:rsid w:val="00D423B4"/>
    <w:rsid w:val="00D44412"/>
    <w:rsid w:val="00D452B0"/>
    <w:rsid w:val="00D53243"/>
    <w:rsid w:val="00D5500B"/>
    <w:rsid w:val="00D57485"/>
    <w:rsid w:val="00D62706"/>
    <w:rsid w:val="00D63838"/>
    <w:rsid w:val="00D6669E"/>
    <w:rsid w:val="00D668F0"/>
    <w:rsid w:val="00D72E3A"/>
    <w:rsid w:val="00D74F38"/>
    <w:rsid w:val="00D825C3"/>
    <w:rsid w:val="00D83AF7"/>
    <w:rsid w:val="00D903AB"/>
    <w:rsid w:val="00D906DF"/>
    <w:rsid w:val="00D924D8"/>
    <w:rsid w:val="00D94678"/>
    <w:rsid w:val="00DA008E"/>
    <w:rsid w:val="00DA0395"/>
    <w:rsid w:val="00DA121F"/>
    <w:rsid w:val="00DA25A1"/>
    <w:rsid w:val="00DA781A"/>
    <w:rsid w:val="00DB484D"/>
    <w:rsid w:val="00DB52EF"/>
    <w:rsid w:val="00DB6904"/>
    <w:rsid w:val="00DC1FD8"/>
    <w:rsid w:val="00DC4559"/>
    <w:rsid w:val="00DC598A"/>
    <w:rsid w:val="00DC6216"/>
    <w:rsid w:val="00DD01BA"/>
    <w:rsid w:val="00DD408B"/>
    <w:rsid w:val="00DD6B0C"/>
    <w:rsid w:val="00DD70B3"/>
    <w:rsid w:val="00DD7DFF"/>
    <w:rsid w:val="00DE259D"/>
    <w:rsid w:val="00DE2A06"/>
    <w:rsid w:val="00DE3688"/>
    <w:rsid w:val="00DE7A0C"/>
    <w:rsid w:val="00DF167F"/>
    <w:rsid w:val="00DF2BDA"/>
    <w:rsid w:val="00DF66F5"/>
    <w:rsid w:val="00E00A43"/>
    <w:rsid w:val="00E02B05"/>
    <w:rsid w:val="00E064C1"/>
    <w:rsid w:val="00E07564"/>
    <w:rsid w:val="00E11C50"/>
    <w:rsid w:val="00E14A74"/>
    <w:rsid w:val="00E14DA3"/>
    <w:rsid w:val="00E15890"/>
    <w:rsid w:val="00E16E39"/>
    <w:rsid w:val="00E2023F"/>
    <w:rsid w:val="00E23CEF"/>
    <w:rsid w:val="00E36BBA"/>
    <w:rsid w:val="00E45A08"/>
    <w:rsid w:val="00E5421B"/>
    <w:rsid w:val="00E552C9"/>
    <w:rsid w:val="00E62FF6"/>
    <w:rsid w:val="00E6380A"/>
    <w:rsid w:val="00E66578"/>
    <w:rsid w:val="00E66C4B"/>
    <w:rsid w:val="00E67D0A"/>
    <w:rsid w:val="00E710AC"/>
    <w:rsid w:val="00E71EB4"/>
    <w:rsid w:val="00E75DBA"/>
    <w:rsid w:val="00E8290F"/>
    <w:rsid w:val="00E85BCD"/>
    <w:rsid w:val="00E87ABF"/>
    <w:rsid w:val="00EA19FA"/>
    <w:rsid w:val="00EA2A60"/>
    <w:rsid w:val="00EA2B29"/>
    <w:rsid w:val="00EA7698"/>
    <w:rsid w:val="00EA7EAA"/>
    <w:rsid w:val="00EB0B1F"/>
    <w:rsid w:val="00EC205E"/>
    <w:rsid w:val="00EC68B3"/>
    <w:rsid w:val="00EC78ED"/>
    <w:rsid w:val="00EC7C2E"/>
    <w:rsid w:val="00ED1807"/>
    <w:rsid w:val="00ED1CB4"/>
    <w:rsid w:val="00ED2787"/>
    <w:rsid w:val="00ED2EBD"/>
    <w:rsid w:val="00ED33A0"/>
    <w:rsid w:val="00ED6982"/>
    <w:rsid w:val="00EE5F73"/>
    <w:rsid w:val="00EE7FFC"/>
    <w:rsid w:val="00EF06D5"/>
    <w:rsid w:val="00F00004"/>
    <w:rsid w:val="00F00BDA"/>
    <w:rsid w:val="00F025C7"/>
    <w:rsid w:val="00F02859"/>
    <w:rsid w:val="00F06FA1"/>
    <w:rsid w:val="00F11A6F"/>
    <w:rsid w:val="00F11EB4"/>
    <w:rsid w:val="00F1237D"/>
    <w:rsid w:val="00F154DC"/>
    <w:rsid w:val="00F17A3E"/>
    <w:rsid w:val="00F207E4"/>
    <w:rsid w:val="00F267E1"/>
    <w:rsid w:val="00F34E6C"/>
    <w:rsid w:val="00F368FA"/>
    <w:rsid w:val="00F36EBA"/>
    <w:rsid w:val="00F40110"/>
    <w:rsid w:val="00F53279"/>
    <w:rsid w:val="00F54E45"/>
    <w:rsid w:val="00F55E67"/>
    <w:rsid w:val="00F56A6B"/>
    <w:rsid w:val="00F57B47"/>
    <w:rsid w:val="00F628EC"/>
    <w:rsid w:val="00F62D98"/>
    <w:rsid w:val="00F6653D"/>
    <w:rsid w:val="00F6667A"/>
    <w:rsid w:val="00F76E1B"/>
    <w:rsid w:val="00F77B8D"/>
    <w:rsid w:val="00F83EC6"/>
    <w:rsid w:val="00F84214"/>
    <w:rsid w:val="00F922D2"/>
    <w:rsid w:val="00F931AA"/>
    <w:rsid w:val="00FA0EA7"/>
    <w:rsid w:val="00FA416D"/>
    <w:rsid w:val="00FA619A"/>
    <w:rsid w:val="00FA768B"/>
    <w:rsid w:val="00FB132F"/>
    <w:rsid w:val="00FB2D59"/>
    <w:rsid w:val="00FB3800"/>
    <w:rsid w:val="00FB532E"/>
    <w:rsid w:val="00FB74F5"/>
    <w:rsid w:val="00FC0FF2"/>
    <w:rsid w:val="00FC267C"/>
    <w:rsid w:val="00FC47A5"/>
    <w:rsid w:val="00FC4CB5"/>
    <w:rsid w:val="00FE3DCF"/>
    <w:rsid w:val="00FF6075"/>
    <w:rsid w:val="00FF6DF1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32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DF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70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05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5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32E"/>
  </w:style>
  <w:style w:type="paragraph" w:styleId="Footer">
    <w:name w:val="footer"/>
    <w:basedOn w:val="Normal"/>
    <w:link w:val="FooterChar"/>
    <w:uiPriority w:val="99"/>
    <w:unhideWhenUsed/>
    <w:rsid w:val="00FB5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32E"/>
  </w:style>
  <w:style w:type="paragraph" w:styleId="BalloonText">
    <w:name w:val="Balloon Text"/>
    <w:basedOn w:val="Normal"/>
    <w:link w:val="BalloonTextChar"/>
    <w:uiPriority w:val="99"/>
    <w:semiHidden/>
    <w:unhideWhenUsed/>
    <w:rsid w:val="00F20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2893-2F15-4165-8D28-F1ED1AC5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2020-03-16T15:30:00Z</dcterms:created>
  <dcterms:modified xsi:type="dcterms:W3CDTF">2020-03-16T15:30:00Z</dcterms:modified>
</cp:coreProperties>
</file>